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D97EEC" w14:textId="77777777" w:rsidR="00996A42" w:rsidRPr="00996A42" w:rsidRDefault="00996A42" w:rsidP="00996A42">
      <w:pPr>
        <w:pStyle w:val="berschrift2"/>
        <w:rPr>
          <w:rFonts w:ascii="Arial" w:hAnsi="Arial" w:cs="Arial"/>
          <w:lang w:val="en-GB"/>
        </w:rPr>
      </w:pPr>
      <w:proofErr w:type="spellStart"/>
      <w:r w:rsidRPr="00996A42">
        <w:rPr>
          <w:rFonts w:ascii="Arial" w:hAnsi="Arial" w:cs="Arial"/>
          <w:lang w:val="en-GB"/>
        </w:rPr>
        <w:t>Rapid.Tech</w:t>
      </w:r>
      <w:proofErr w:type="spellEnd"/>
      <w:r w:rsidRPr="00996A42">
        <w:rPr>
          <w:rFonts w:ascii="Arial" w:hAnsi="Arial" w:cs="Arial"/>
          <w:lang w:val="en-GB"/>
        </w:rPr>
        <w:t xml:space="preserve"> 3D Enters a New Chapter Under Independent Leadership</w:t>
      </w:r>
    </w:p>
    <w:p w14:paraId="67E6F927" w14:textId="77777777" w:rsidR="00996A42" w:rsidRPr="00996A42" w:rsidRDefault="00996A42" w:rsidP="00996A42">
      <w:pPr>
        <w:pStyle w:val="StandardWeb"/>
        <w:rPr>
          <w:rFonts w:ascii="Arial" w:hAnsi="Arial" w:cs="Arial"/>
          <w:lang w:val="en-GB"/>
        </w:rPr>
      </w:pPr>
      <w:r w:rsidRPr="00996A42">
        <w:rPr>
          <w:rStyle w:val="Fett"/>
          <w:rFonts w:ascii="Arial" w:hAnsi="Arial" w:cs="Arial"/>
          <w:lang w:val="en-GB"/>
        </w:rPr>
        <w:t xml:space="preserve">Members of the former Advisory Board establish </w:t>
      </w:r>
      <w:proofErr w:type="spellStart"/>
      <w:r w:rsidRPr="00996A42">
        <w:rPr>
          <w:rStyle w:val="Fett"/>
          <w:rFonts w:ascii="Arial" w:hAnsi="Arial" w:cs="Arial"/>
          <w:lang w:val="en-GB"/>
        </w:rPr>
        <w:t>RapidTech</w:t>
      </w:r>
      <w:proofErr w:type="spellEnd"/>
      <w:r w:rsidRPr="00996A42">
        <w:rPr>
          <w:rStyle w:val="Fett"/>
          <w:rFonts w:ascii="Arial" w:hAnsi="Arial" w:cs="Arial"/>
          <w:lang w:val="en-GB"/>
        </w:rPr>
        <w:t xml:space="preserve"> 3D </w:t>
      </w:r>
      <w:proofErr w:type="spellStart"/>
      <w:r w:rsidRPr="00996A42">
        <w:rPr>
          <w:rStyle w:val="Fett"/>
          <w:rFonts w:ascii="Arial" w:hAnsi="Arial" w:cs="Arial"/>
          <w:lang w:val="en-GB"/>
        </w:rPr>
        <w:t>e.V.</w:t>
      </w:r>
      <w:proofErr w:type="spellEnd"/>
      <w:r w:rsidRPr="00996A42">
        <w:rPr>
          <w:rStyle w:val="Fett"/>
          <w:rFonts w:ascii="Arial" w:hAnsi="Arial" w:cs="Arial"/>
          <w:lang w:val="en-GB"/>
        </w:rPr>
        <w:t xml:space="preserve"> – the additive manufacturing community takes responsibility for the future of this long-established industry platform</w:t>
      </w:r>
    </w:p>
    <w:p w14:paraId="22F129B5" w14:textId="77777777" w:rsidR="00996A42" w:rsidRPr="00996A42" w:rsidRDefault="00996A42" w:rsidP="00996A42">
      <w:pPr>
        <w:pStyle w:val="StandardWeb"/>
        <w:rPr>
          <w:rFonts w:ascii="Arial" w:hAnsi="Arial" w:cs="Arial"/>
          <w:lang w:val="en-GB"/>
        </w:rPr>
      </w:pPr>
      <w:proofErr w:type="spellStart"/>
      <w:r w:rsidRPr="00996A42">
        <w:rPr>
          <w:rStyle w:val="Fett"/>
          <w:rFonts w:ascii="Arial" w:hAnsi="Arial" w:cs="Arial"/>
          <w:lang w:val="en-GB"/>
        </w:rPr>
        <w:t>Lupburg</w:t>
      </w:r>
      <w:proofErr w:type="spellEnd"/>
      <w:r w:rsidRPr="00996A42">
        <w:rPr>
          <w:rStyle w:val="Fett"/>
          <w:rFonts w:ascii="Arial" w:hAnsi="Arial" w:cs="Arial"/>
          <w:lang w:val="en-GB"/>
        </w:rPr>
        <w:t>, Germany, October 7, 2026</w:t>
      </w:r>
      <w:r w:rsidRPr="00996A42">
        <w:rPr>
          <w:rFonts w:ascii="Arial" w:hAnsi="Arial" w:cs="Arial"/>
          <w:lang w:val="en-GB"/>
        </w:rPr>
        <w:t xml:space="preserve"> – After more than two decades, </w:t>
      </w:r>
      <w:proofErr w:type="spellStart"/>
      <w:r w:rsidRPr="00996A42">
        <w:rPr>
          <w:rFonts w:ascii="Arial" w:hAnsi="Arial" w:cs="Arial"/>
          <w:lang w:val="en-GB"/>
        </w:rPr>
        <w:t>Rapid.Tech</w:t>
      </w:r>
      <w:proofErr w:type="spellEnd"/>
      <w:r w:rsidRPr="00996A42">
        <w:rPr>
          <w:rFonts w:ascii="Arial" w:hAnsi="Arial" w:cs="Arial"/>
          <w:lang w:val="en-GB"/>
        </w:rPr>
        <w:t xml:space="preserve"> 3D is entering a new chapter. Dedicated members of its former Advisory Board have founded </w:t>
      </w:r>
      <w:proofErr w:type="spellStart"/>
      <w:r w:rsidRPr="00996A42">
        <w:rPr>
          <w:rStyle w:val="Fett"/>
          <w:rFonts w:ascii="Arial" w:hAnsi="Arial" w:cs="Arial"/>
          <w:lang w:val="en-GB"/>
        </w:rPr>
        <w:t>RapidTech</w:t>
      </w:r>
      <w:proofErr w:type="spellEnd"/>
      <w:r w:rsidRPr="00996A42">
        <w:rPr>
          <w:rStyle w:val="Fett"/>
          <w:rFonts w:ascii="Arial" w:hAnsi="Arial" w:cs="Arial"/>
          <w:lang w:val="en-GB"/>
        </w:rPr>
        <w:t xml:space="preserve"> 3D </w:t>
      </w:r>
      <w:proofErr w:type="spellStart"/>
      <w:r w:rsidRPr="00996A42">
        <w:rPr>
          <w:rStyle w:val="Fett"/>
          <w:rFonts w:ascii="Arial" w:hAnsi="Arial" w:cs="Arial"/>
          <w:lang w:val="en-GB"/>
        </w:rPr>
        <w:t>e.V.</w:t>
      </w:r>
      <w:proofErr w:type="spellEnd"/>
      <w:r w:rsidRPr="00996A42">
        <w:rPr>
          <w:rFonts w:ascii="Arial" w:hAnsi="Arial" w:cs="Arial"/>
          <w:lang w:val="en-GB"/>
        </w:rPr>
        <w:t>, an independent non-profit association. Its mission is to preserve and further develop the platform and community that have grown around Additive Manufacturing (AM) over the past 20 years.</w:t>
      </w:r>
    </w:p>
    <w:p w14:paraId="18D9C4BF" w14:textId="77777777" w:rsidR="00996A42" w:rsidRPr="00996A42" w:rsidRDefault="00996A42" w:rsidP="00996A42">
      <w:pPr>
        <w:pStyle w:val="StandardWeb"/>
        <w:rPr>
          <w:rFonts w:ascii="Arial" w:hAnsi="Arial" w:cs="Arial"/>
          <w:lang w:val="en-GB"/>
        </w:rPr>
      </w:pPr>
      <w:r w:rsidRPr="00996A42">
        <w:rPr>
          <w:rFonts w:ascii="Arial" w:hAnsi="Arial" w:cs="Arial"/>
          <w:lang w:val="en-GB"/>
        </w:rPr>
        <w:t xml:space="preserve">The initiative follows Messe Erfurt's decision not to continue </w:t>
      </w:r>
      <w:proofErr w:type="spellStart"/>
      <w:r w:rsidRPr="00996A42">
        <w:rPr>
          <w:rFonts w:ascii="Arial" w:hAnsi="Arial" w:cs="Arial"/>
          <w:lang w:val="en-GB"/>
        </w:rPr>
        <w:t>Rapid.Tech</w:t>
      </w:r>
      <w:proofErr w:type="spellEnd"/>
      <w:r w:rsidRPr="00996A42">
        <w:rPr>
          <w:rFonts w:ascii="Arial" w:hAnsi="Arial" w:cs="Arial"/>
          <w:lang w:val="en-GB"/>
        </w:rPr>
        <w:t xml:space="preserve"> 3D in its previous event format. </w:t>
      </w:r>
      <w:r w:rsidRPr="00996A42">
        <w:rPr>
          <w:rStyle w:val="Fett"/>
          <w:rFonts w:ascii="Arial" w:hAnsi="Arial" w:cs="Arial"/>
          <w:lang w:val="en-GB"/>
        </w:rPr>
        <w:t>With the consent and support of Messe Erfurt, the established event is now set to continue under independent, community-led leadership.</w:t>
      </w:r>
    </w:p>
    <w:p w14:paraId="755D8B81" w14:textId="77777777" w:rsidR="00996A42" w:rsidRPr="00996A42" w:rsidRDefault="00996A42" w:rsidP="00996A42">
      <w:pPr>
        <w:pStyle w:val="StandardWeb"/>
        <w:rPr>
          <w:rFonts w:ascii="Arial" w:hAnsi="Arial" w:cs="Arial"/>
          <w:lang w:val="en-GB"/>
        </w:rPr>
      </w:pPr>
      <w:r w:rsidRPr="00996A42">
        <w:rPr>
          <w:rFonts w:ascii="Arial" w:hAnsi="Arial" w:cs="Arial"/>
          <w:lang w:val="en-GB"/>
        </w:rPr>
        <w:t xml:space="preserve">"The opportunity to continue </w:t>
      </w:r>
      <w:proofErr w:type="spellStart"/>
      <w:r w:rsidRPr="00996A42">
        <w:rPr>
          <w:rFonts w:ascii="Arial" w:hAnsi="Arial" w:cs="Arial"/>
          <w:lang w:val="en-GB"/>
        </w:rPr>
        <w:t>Rapid.Tech</w:t>
      </w:r>
      <w:proofErr w:type="spellEnd"/>
      <w:r w:rsidRPr="00996A42">
        <w:rPr>
          <w:rFonts w:ascii="Arial" w:hAnsi="Arial" w:cs="Arial"/>
          <w:lang w:val="en-GB"/>
        </w:rPr>
        <w:t xml:space="preserve"> 3D as a community-driven initiative is anything but a given. Michael Kynast and the Messe Erfurt team, together with the Advisory Board, have built an exceptional platform over many years. The Free State of Thuringia has also provided early and continuous support for </w:t>
      </w:r>
      <w:proofErr w:type="spellStart"/>
      <w:r w:rsidRPr="00996A42">
        <w:rPr>
          <w:rFonts w:ascii="Arial" w:hAnsi="Arial" w:cs="Arial"/>
          <w:lang w:val="en-GB"/>
        </w:rPr>
        <w:t>Rapid.Tech</w:t>
      </w:r>
      <w:proofErr w:type="spellEnd"/>
      <w:r w:rsidRPr="00996A42">
        <w:rPr>
          <w:rFonts w:ascii="Arial" w:hAnsi="Arial" w:cs="Arial"/>
          <w:lang w:val="en-GB"/>
        </w:rPr>
        <w:t xml:space="preserve"> and the transfer of additive manufacturing technologies into industry. Their constructive support for this transition provides the foundation for the next chapter," says </w:t>
      </w:r>
      <w:r w:rsidRPr="00996A42">
        <w:rPr>
          <w:rStyle w:val="Fett"/>
          <w:rFonts w:ascii="Arial" w:hAnsi="Arial" w:cs="Arial"/>
          <w:lang w:val="en-GB"/>
        </w:rPr>
        <w:t xml:space="preserve">Carl Fruth, Board Member of </w:t>
      </w:r>
      <w:proofErr w:type="spellStart"/>
      <w:r w:rsidRPr="00996A42">
        <w:rPr>
          <w:rStyle w:val="Fett"/>
          <w:rFonts w:ascii="Arial" w:hAnsi="Arial" w:cs="Arial"/>
          <w:lang w:val="en-GB"/>
        </w:rPr>
        <w:t>RapidTech</w:t>
      </w:r>
      <w:proofErr w:type="spellEnd"/>
      <w:r w:rsidRPr="00996A42">
        <w:rPr>
          <w:rStyle w:val="Fett"/>
          <w:rFonts w:ascii="Arial" w:hAnsi="Arial" w:cs="Arial"/>
          <w:lang w:val="en-GB"/>
        </w:rPr>
        <w:t xml:space="preserve"> 3D </w:t>
      </w:r>
      <w:proofErr w:type="spellStart"/>
      <w:r w:rsidRPr="00996A42">
        <w:rPr>
          <w:rStyle w:val="Fett"/>
          <w:rFonts w:ascii="Arial" w:hAnsi="Arial" w:cs="Arial"/>
          <w:lang w:val="en-GB"/>
        </w:rPr>
        <w:t>e.V.</w:t>
      </w:r>
      <w:proofErr w:type="spellEnd"/>
    </w:p>
    <w:p w14:paraId="20BDD5F1" w14:textId="77777777" w:rsidR="00996A42" w:rsidRPr="00996A42" w:rsidRDefault="00996A42" w:rsidP="00996A42">
      <w:pPr>
        <w:pStyle w:val="berschrift2"/>
        <w:rPr>
          <w:rFonts w:ascii="Arial" w:hAnsi="Arial" w:cs="Arial"/>
          <w:lang w:val="en-GB"/>
        </w:rPr>
      </w:pPr>
      <w:r w:rsidRPr="00996A42">
        <w:rPr>
          <w:rFonts w:ascii="Arial" w:hAnsi="Arial" w:cs="Arial"/>
          <w:lang w:val="en-GB"/>
        </w:rPr>
        <w:t>By AM Experts, for AM Experts</w:t>
      </w:r>
    </w:p>
    <w:p w14:paraId="2DC53E9E" w14:textId="77777777" w:rsidR="00996A42" w:rsidRPr="00996A42" w:rsidRDefault="00996A42" w:rsidP="00996A42">
      <w:pPr>
        <w:pStyle w:val="StandardWeb"/>
        <w:rPr>
          <w:rFonts w:ascii="Arial" w:hAnsi="Arial" w:cs="Arial"/>
          <w:lang w:val="en-GB"/>
        </w:rPr>
      </w:pPr>
      <w:r w:rsidRPr="00996A42">
        <w:rPr>
          <w:rFonts w:ascii="Arial" w:hAnsi="Arial" w:cs="Arial"/>
          <w:lang w:val="en-GB"/>
        </w:rPr>
        <w:t>The association aims to provide an independent platform for knowledge sharing and professional exchange in additive manufacturing and related production technologies. Its focus will be on emerging technologies, industrial applications, start-ups, scientific advances and new business models.</w:t>
      </w:r>
    </w:p>
    <w:p w14:paraId="02FFF27E" w14:textId="77777777" w:rsidR="00996A42" w:rsidRPr="00996A42" w:rsidRDefault="00996A42" w:rsidP="00996A42">
      <w:pPr>
        <w:pStyle w:val="StandardWeb"/>
        <w:rPr>
          <w:rFonts w:ascii="Arial" w:hAnsi="Arial" w:cs="Arial"/>
          <w:lang w:val="en-GB"/>
        </w:rPr>
      </w:pPr>
      <w:r w:rsidRPr="00996A42">
        <w:rPr>
          <w:rFonts w:ascii="Arial" w:hAnsi="Arial" w:cs="Arial"/>
          <w:lang w:val="en-GB"/>
        </w:rPr>
        <w:t xml:space="preserve">The scope will deliberately extend beyond traditional AM topics. </w:t>
      </w:r>
      <w:r w:rsidRPr="00996A42">
        <w:rPr>
          <w:rStyle w:val="Fett"/>
          <w:rFonts w:ascii="Arial" w:hAnsi="Arial" w:cs="Arial"/>
          <w:lang w:val="en-GB"/>
        </w:rPr>
        <w:t>Artificial Intelligence, Physical AI, automation and new manufacturing concepts</w:t>
      </w:r>
      <w:r w:rsidRPr="00996A42">
        <w:rPr>
          <w:rFonts w:ascii="Arial" w:hAnsi="Arial" w:cs="Arial"/>
          <w:lang w:val="en-GB"/>
        </w:rPr>
        <w:t xml:space="preserve"> are expected to play a much greater role in future programmes.</w:t>
      </w:r>
    </w:p>
    <w:p w14:paraId="30067D01" w14:textId="77777777" w:rsidR="00996A42" w:rsidRPr="00996A42" w:rsidRDefault="00996A42" w:rsidP="00996A42">
      <w:pPr>
        <w:pStyle w:val="StandardWeb"/>
        <w:rPr>
          <w:rFonts w:ascii="Arial" w:hAnsi="Arial" w:cs="Arial"/>
          <w:lang w:val="en-GB"/>
        </w:rPr>
      </w:pPr>
      <w:r w:rsidRPr="00996A42">
        <w:rPr>
          <w:rFonts w:ascii="Arial" w:hAnsi="Arial" w:cs="Arial"/>
          <w:lang w:val="en-GB"/>
        </w:rPr>
        <w:t xml:space="preserve">"Additive manufacturing has established itself as a strategic key technology across numerous industries. To maintain and accelerate this momentum, we need places where experts can openly exchange experiences, ideas and best practices. That is exactly what </w:t>
      </w:r>
      <w:proofErr w:type="spellStart"/>
      <w:r w:rsidRPr="00996A42">
        <w:rPr>
          <w:rFonts w:ascii="Arial" w:hAnsi="Arial" w:cs="Arial"/>
          <w:lang w:val="en-GB"/>
        </w:rPr>
        <w:t>Rapid.Tech</w:t>
      </w:r>
      <w:proofErr w:type="spellEnd"/>
      <w:r w:rsidRPr="00996A42">
        <w:rPr>
          <w:rFonts w:ascii="Arial" w:hAnsi="Arial" w:cs="Arial"/>
          <w:lang w:val="en-GB"/>
        </w:rPr>
        <w:t xml:space="preserve"> has represented for more than two decades. With </w:t>
      </w:r>
      <w:proofErr w:type="spellStart"/>
      <w:r w:rsidRPr="00996A42">
        <w:rPr>
          <w:rFonts w:ascii="Arial" w:hAnsi="Arial" w:cs="Arial"/>
          <w:lang w:val="en-GB"/>
        </w:rPr>
        <w:t>RapidTech</w:t>
      </w:r>
      <w:proofErr w:type="spellEnd"/>
      <w:r w:rsidRPr="00996A42">
        <w:rPr>
          <w:rFonts w:ascii="Arial" w:hAnsi="Arial" w:cs="Arial"/>
          <w:lang w:val="en-GB"/>
        </w:rPr>
        <w:t xml:space="preserve"> 3D </w:t>
      </w:r>
      <w:proofErr w:type="spellStart"/>
      <w:r w:rsidRPr="00996A42">
        <w:rPr>
          <w:rFonts w:ascii="Arial" w:hAnsi="Arial" w:cs="Arial"/>
          <w:lang w:val="en-GB"/>
        </w:rPr>
        <w:t>e.V.</w:t>
      </w:r>
      <w:proofErr w:type="spellEnd"/>
      <w:r w:rsidRPr="00996A42">
        <w:rPr>
          <w:rFonts w:ascii="Arial" w:hAnsi="Arial" w:cs="Arial"/>
          <w:lang w:val="en-GB"/>
        </w:rPr>
        <w:t xml:space="preserve">, we are laying the foundation to ensure that this exchange – by experts, for experts – continues into the future. Because long-term innovation does not emerge from individual companies alone, but from strong, interconnected ecosystems of experts," says </w:t>
      </w:r>
      <w:proofErr w:type="spellStart"/>
      <w:r w:rsidRPr="00996A42">
        <w:rPr>
          <w:rStyle w:val="Fett"/>
          <w:rFonts w:ascii="Arial" w:hAnsi="Arial" w:cs="Arial"/>
          <w:lang w:val="en-GB"/>
        </w:rPr>
        <w:t>Dr.</w:t>
      </w:r>
      <w:proofErr w:type="spellEnd"/>
      <w:r w:rsidRPr="00996A42">
        <w:rPr>
          <w:rStyle w:val="Fett"/>
          <w:rFonts w:ascii="Arial" w:hAnsi="Arial" w:cs="Arial"/>
          <w:lang w:val="en-GB"/>
        </w:rPr>
        <w:t xml:space="preserve"> Karsten Heuser, Board Member of </w:t>
      </w:r>
      <w:proofErr w:type="spellStart"/>
      <w:r w:rsidRPr="00996A42">
        <w:rPr>
          <w:rStyle w:val="Fett"/>
          <w:rFonts w:ascii="Arial" w:hAnsi="Arial" w:cs="Arial"/>
          <w:lang w:val="en-GB"/>
        </w:rPr>
        <w:t>RapidTech</w:t>
      </w:r>
      <w:proofErr w:type="spellEnd"/>
      <w:r w:rsidRPr="00996A42">
        <w:rPr>
          <w:rStyle w:val="Fett"/>
          <w:rFonts w:ascii="Arial" w:hAnsi="Arial" w:cs="Arial"/>
          <w:lang w:val="en-GB"/>
        </w:rPr>
        <w:t xml:space="preserve"> 3D </w:t>
      </w:r>
      <w:proofErr w:type="spellStart"/>
      <w:r w:rsidRPr="00996A42">
        <w:rPr>
          <w:rStyle w:val="Fett"/>
          <w:rFonts w:ascii="Arial" w:hAnsi="Arial" w:cs="Arial"/>
          <w:lang w:val="en-GB"/>
        </w:rPr>
        <w:t>e.V.</w:t>
      </w:r>
      <w:proofErr w:type="spellEnd"/>
    </w:p>
    <w:p w14:paraId="03F64FCF" w14:textId="77777777" w:rsidR="00996A42" w:rsidRPr="00996A42" w:rsidRDefault="00996A42" w:rsidP="00996A42">
      <w:pPr>
        <w:pStyle w:val="StandardWeb"/>
        <w:rPr>
          <w:rFonts w:ascii="Arial" w:hAnsi="Arial" w:cs="Arial"/>
          <w:lang w:val="en-GB"/>
        </w:rPr>
      </w:pPr>
      <w:r w:rsidRPr="00996A42">
        <w:rPr>
          <w:rFonts w:ascii="Arial" w:hAnsi="Arial" w:cs="Arial"/>
          <w:lang w:val="en-GB"/>
        </w:rPr>
        <w:lastRenderedPageBreak/>
        <w:t xml:space="preserve">A central objective of the new association is to strengthen </w:t>
      </w:r>
      <w:proofErr w:type="spellStart"/>
      <w:r w:rsidRPr="00996A42">
        <w:rPr>
          <w:rFonts w:ascii="Arial" w:hAnsi="Arial" w:cs="Arial"/>
          <w:lang w:val="en-GB"/>
        </w:rPr>
        <w:t>Rapid.Tech's</w:t>
      </w:r>
      <w:proofErr w:type="spellEnd"/>
      <w:r w:rsidRPr="00996A42">
        <w:rPr>
          <w:rFonts w:ascii="Arial" w:hAnsi="Arial" w:cs="Arial"/>
          <w:lang w:val="en-GB"/>
        </w:rPr>
        <w:t xml:space="preserve"> technical and scientific character. </w:t>
      </w:r>
      <w:r w:rsidRPr="00996A42">
        <w:rPr>
          <w:rStyle w:val="Fett"/>
          <w:rFonts w:ascii="Arial" w:hAnsi="Arial" w:cs="Arial"/>
          <w:lang w:val="en-GB"/>
        </w:rPr>
        <w:t>Technical substance, practical experience and open, sometimes challenging discussions will take precedence over corporate marketing.</w:t>
      </w:r>
    </w:p>
    <w:p w14:paraId="1B606469" w14:textId="77777777" w:rsidR="00996A42" w:rsidRPr="00996A42" w:rsidRDefault="00996A42" w:rsidP="00996A42">
      <w:pPr>
        <w:pStyle w:val="StandardWeb"/>
        <w:rPr>
          <w:rFonts w:ascii="Arial" w:hAnsi="Arial" w:cs="Arial"/>
          <w:lang w:val="en-GB"/>
        </w:rPr>
      </w:pPr>
      <w:r w:rsidRPr="00996A42">
        <w:rPr>
          <w:rFonts w:ascii="Arial" w:hAnsi="Arial" w:cs="Arial"/>
          <w:lang w:val="en-GB"/>
        </w:rPr>
        <w:t>Industry, academia, start-ups and the next generation of AM professionals will be brought together rather than separated into isolated groups.</w:t>
      </w:r>
    </w:p>
    <w:p w14:paraId="5BF8CA10" w14:textId="77777777" w:rsidR="00996A42" w:rsidRPr="00996A42" w:rsidRDefault="00996A42" w:rsidP="00996A42">
      <w:pPr>
        <w:pStyle w:val="StandardWeb"/>
        <w:rPr>
          <w:rFonts w:ascii="Arial" w:hAnsi="Arial" w:cs="Arial"/>
          <w:lang w:val="en-GB"/>
        </w:rPr>
      </w:pPr>
      <w:r w:rsidRPr="00996A42">
        <w:rPr>
          <w:rFonts w:ascii="Arial" w:hAnsi="Arial" w:cs="Arial"/>
          <w:lang w:val="en-GB"/>
        </w:rPr>
        <w:t>The event concept itself will also evolve. Options under discussion include a flexible format with rotating host locations and changing technological focus areas.</w:t>
      </w:r>
    </w:p>
    <w:p w14:paraId="726CB14F" w14:textId="77777777" w:rsidR="00996A42" w:rsidRPr="00996A42" w:rsidRDefault="00996A42" w:rsidP="00996A42">
      <w:pPr>
        <w:pStyle w:val="berschrift2"/>
        <w:rPr>
          <w:rFonts w:ascii="Arial" w:hAnsi="Arial" w:cs="Arial"/>
          <w:lang w:val="en-GB"/>
        </w:rPr>
      </w:pPr>
      <w:r w:rsidRPr="00996A42">
        <w:rPr>
          <w:rFonts w:ascii="Arial" w:hAnsi="Arial" w:cs="Arial"/>
          <w:lang w:val="en-GB"/>
        </w:rPr>
        <w:t>Founding Membership Open Until October 31</w:t>
      </w:r>
    </w:p>
    <w:p w14:paraId="4EDB1A4F" w14:textId="77777777" w:rsidR="00996A42" w:rsidRPr="00996A42" w:rsidRDefault="00996A42" w:rsidP="00996A42">
      <w:pPr>
        <w:pStyle w:val="StandardWeb"/>
        <w:rPr>
          <w:rFonts w:ascii="Arial" w:hAnsi="Arial" w:cs="Arial"/>
          <w:lang w:val="en-GB"/>
        </w:rPr>
      </w:pPr>
      <w:proofErr w:type="spellStart"/>
      <w:r w:rsidRPr="00996A42">
        <w:rPr>
          <w:rFonts w:ascii="Arial" w:hAnsi="Arial" w:cs="Arial"/>
          <w:lang w:val="en-GB"/>
        </w:rPr>
        <w:t>RapidTech</w:t>
      </w:r>
      <w:proofErr w:type="spellEnd"/>
      <w:r w:rsidRPr="00996A42">
        <w:rPr>
          <w:rFonts w:ascii="Arial" w:hAnsi="Arial" w:cs="Arial"/>
          <w:lang w:val="en-GB"/>
        </w:rPr>
        <w:t xml:space="preserve"> 3D </w:t>
      </w:r>
      <w:proofErr w:type="spellStart"/>
      <w:r w:rsidRPr="00996A42">
        <w:rPr>
          <w:rFonts w:ascii="Arial" w:hAnsi="Arial" w:cs="Arial"/>
          <w:lang w:val="en-GB"/>
        </w:rPr>
        <w:t>e.V.</w:t>
      </w:r>
      <w:proofErr w:type="spellEnd"/>
      <w:r w:rsidRPr="00996A42">
        <w:rPr>
          <w:rFonts w:ascii="Arial" w:hAnsi="Arial" w:cs="Arial"/>
          <w:lang w:val="en-GB"/>
        </w:rPr>
        <w:t xml:space="preserve"> invites additional supporters from industry, academia and the wider additive manufacturing community to become part of its founding network.</w:t>
      </w:r>
    </w:p>
    <w:p w14:paraId="468D3738" w14:textId="77777777" w:rsidR="00996A42" w:rsidRPr="00996A42" w:rsidRDefault="00996A42" w:rsidP="00996A42">
      <w:pPr>
        <w:pStyle w:val="StandardWeb"/>
        <w:rPr>
          <w:rFonts w:ascii="Arial" w:hAnsi="Arial" w:cs="Arial"/>
          <w:lang w:val="en-GB"/>
        </w:rPr>
      </w:pPr>
      <w:r w:rsidRPr="00996A42">
        <w:rPr>
          <w:rFonts w:ascii="Arial" w:hAnsi="Arial" w:cs="Arial"/>
          <w:lang w:val="en-GB"/>
        </w:rPr>
        <w:t xml:space="preserve">Individuals, companies and scientific institutions can apply for </w:t>
      </w:r>
      <w:r w:rsidRPr="00996A42">
        <w:rPr>
          <w:rStyle w:val="Fett"/>
          <w:rFonts w:ascii="Arial" w:hAnsi="Arial" w:cs="Arial"/>
          <w:lang w:val="en-GB"/>
        </w:rPr>
        <w:t>founding membership until October 31, 2026</w:t>
      </w:r>
      <w:r w:rsidRPr="00996A42">
        <w:rPr>
          <w:rFonts w:ascii="Arial" w:hAnsi="Arial" w:cs="Arial"/>
          <w:lang w:val="en-GB"/>
        </w:rPr>
        <w:t xml:space="preserve">, helping shape the future direction of </w:t>
      </w:r>
      <w:proofErr w:type="spellStart"/>
      <w:r w:rsidRPr="00996A42">
        <w:rPr>
          <w:rFonts w:ascii="Arial" w:hAnsi="Arial" w:cs="Arial"/>
          <w:lang w:val="en-GB"/>
        </w:rPr>
        <w:t>Rapid.Tech</w:t>
      </w:r>
      <w:proofErr w:type="spellEnd"/>
      <w:r w:rsidRPr="00996A42">
        <w:rPr>
          <w:rFonts w:ascii="Arial" w:hAnsi="Arial" w:cs="Arial"/>
          <w:lang w:val="en-GB"/>
        </w:rPr>
        <w:t xml:space="preserve"> 3D from the very beginning.</w:t>
      </w:r>
    </w:p>
    <w:p w14:paraId="77EF3042" w14:textId="31FE0F13" w:rsidR="00996A42" w:rsidRPr="00996A42" w:rsidRDefault="00996A42" w:rsidP="00996A42">
      <w:pPr>
        <w:rPr>
          <w:rFonts w:ascii="Arial" w:hAnsi="Arial" w:cs="Arial"/>
        </w:rPr>
      </w:pPr>
    </w:p>
    <w:p w14:paraId="2E1B3935" w14:textId="77777777" w:rsidR="00996A42" w:rsidRPr="00996A42" w:rsidRDefault="00996A42" w:rsidP="00996A42">
      <w:pPr>
        <w:pStyle w:val="berschrift3"/>
        <w:rPr>
          <w:rFonts w:ascii="Arial" w:hAnsi="Arial" w:cs="Arial"/>
          <w:lang w:val="en-GB"/>
        </w:rPr>
      </w:pPr>
      <w:r w:rsidRPr="00996A42">
        <w:rPr>
          <w:rFonts w:ascii="Arial" w:hAnsi="Arial" w:cs="Arial"/>
          <w:lang w:val="en-GB"/>
        </w:rPr>
        <w:t xml:space="preserve">About </w:t>
      </w:r>
      <w:proofErr w:type="spellStart"/>
      <w:r w:rsidRPr="00996A42">
        <w:rPr>
          <w:rFonts w:ascii="Arial" w:hAnsi="Arial" w:cs="Arial"/>
          <w:lang w:val="en-GB"/>
        </w:rPr>
        <w:t>RapidTech</w:t>
      </w:r>
      <w:proofErr w:type="spellEnd"/>
      <w:r w:rsidRPr="00996A42">
        <w:rPr>
          <w:rFonts w:ascii="Arial" w:hAnsi="Arial" w:cs="Arial"/>
          <w:lang w:val="en-GB"/>
        </w:rPr>
        <w:t xml:space="preserve"> 3D </w:t>
      </w:r>
      <w:proofErr w:type="spellStart"/>
      <w:r w:rsidRPr="00996A42">
        <w:rPr>
          <w:rFonts w:ascii="Arial" w:hAnsi="Arial" w:cs="Arial"/>
          <w:lang w:val="en-GB"/>
        </w:rPr>
        <w:t>e.V.</w:t>
      </w:r>
      <w:proofErr w:type="spellEnd"/>
    </w:p>
    <w:p w14:paraId="656E6903" w14:textId="77777777" w:rsidR="00996A42" w:rsidRPr="00996A42" w:rsidRDefault="00996A42" w:rsidP="00996A42">
      <w:pPr>
        <w:pStyle w:val="StandardWeb"/>
        <w:rPr>
          <w:rFonts w:ascii="Arial" w:hAnsi="Arial" w:cs="Arial"/>
          <w:lang w:val="en-GB"/>
        </w:rPr>
      </w:pPr>
      <w:proofErr w:type="spellStart"/>
      <w:r w:rsidRPr="00996A42">
        <w:rPr>
          <w:rFonts w:ascii="Arial" w:hAnsi="Arial" w:cs="Arial"/>
          <w:lang w:val="en-GB"/>
        </w:rPr>
        <w:t>RapidTech</w:t>
      </w:r>
      <w:proofErr w:type="spellEnd"/>
      <w:r w:rsidRPr="00996A42">
        <w:rPr>
          <w:rFonts w:ascii="Arial" w:hAnsi="Arial" w:cs="Arial"/>
          <w:lang w:val="en-GB"/>
        </w:rPr>
        <w:t xml:space="preserve"> 3D </w:t>
      </w:r>
      <w:proofErr w:type="spellStart"/>
      <w:r w:rsidRPr="00996A42">
        <w:rPr>
          <w:rFonts w:ascii="Arial" w:hAnsi="Arial" w:cs="Arial"/>
          <w:lang w:val="en-GB"/>
        </w:rPr>
        <w:t>e.V.</w:t>
      </w:r>
      <w:proofErr w:type="spellEnd"/>
      <w:r w:rsidRPr="00996A42">
        <w:rPr>
          <w:rFonts w:ascii="Arial" w:hAnsi="Arial" w:cs="Arial"/>
          <w:lang w:val="en-GB"/>
        </w:rPr>
        <w:t xml:space="preserve"> was founded in 2026 by members of the former </w:t>
      </w:r>
      <w:proofErr w:type="spellStart"/>
      <w:r w:rsidRPr="00996A42">
        <w:rPr>
          <w:rFonts w:ascii="Arial" w:hAnsi="Arial" w:cs="Arial"/>
          <w:lang w:val="en-GB"/>
        </w:rPr>
        <w:t>Rapid.Tech</w:t>
      </w:r>
      <w:proofErr w:type="spellEnd"/>
      <w:r w:rsidRPr="00996A42">
        <w:rPr>
          <w:rFonts w:ascii="Arial" w:hAnsi="Arial" w:cs="Arial"/>
          <w:lang w:val="en-GB"/>
        </w:rPr>
        <w:t xml:space="preserve"> 3D Advisory Board. The association aims to connect scientific knowledge with industrial experience, identify emerging technological developments at an early stage, and foster professional exchange throughout the additive manufacturing community.</w:t>
      </w:r>
    </w:p>
    <w:p w14:paraId="57BF9239" w14:textId="77777777" w:rsidR="00996A42" w:rsidRPr="00996A42" w:rsidRDefault="00996A42" w:rsidP="00996A42">
      <w:pPr>
        <w:pStyle w:val="berschrift3"/>
        <w:rPr>
          <w:rFonts w:ascii="Arial" w:hAnsi="Arial" w:cs="Arial"/>
          <w:lang w:val="en-GB"/>
        </w:rPr>
      </w:pPr>
      <w:r w:rsidRPr="00996A42">
        <w:rPr>
          <w:rFonts w:ascii="Arial" w:hAnsi="Arial" w:cs="Arial"/>
          <w:lang w:val="en-GB"/>
        </w:rPr>
        <w:t>Press Contact</w:t>
      </w:r>
    </w:p>
    <w:p w14:paraId="615FFD9D" w14:textId="7F6E55D4" w:rsidR="00996A42" w:rsidRPr="003141F2" w:rsidRDefault="00996A42" w:rsidP="00996A42">
      <w:pPr>
        <w:pStyle w:val="StandardWeb"/>
        <w:rPr>
          <w:rFonts w:ascii="Arial" w:hAnsi="Arial" w:cs="Arial"/>
        </w:rPr>
      </w:pPr>
      <w:proofErr w:type="spellStart"/>
      <w:r w:rsidRPr="003141F2">
        <w:rPr>
          <w:rStyle w:val="Fett"/>
          <w:rFonts w:ascii="Arial" w:hAnsi="Arial" w:cs="Arial"/>
        </w:rPr>
        <w:t>RapidTech</w:t>
      </w:r>
      <w:proofErr w:type="spellEnd"/>
      <w:r w:rsidRPr="003141F2">
        <w:rPr>
          <w:rStyle w:val="Fett"/>
          <w:rFonts w:ascii="Arial" w:hAnsi="Arial" w:cs="Arial"/>
        </w:rPr>
        <w:t xml:space="preserve"> 3D e.V.</w:t>
      </w:r>
      <w:r w:rsidRPr="003141F2">
        <w:rPr>
          <w:rFonts w:ascii="Arial" w:hAnsi="Arial" w:cs="Arial"/>
        </w:rPr>
        <w:br/>
        <w:t>c/o FIT AG</w:t>
      </w:r>
      <w:r w:rsidRPr="003141F2">
        <w:rPr>
          <w:rFonts w:ascii="Arial" w:hAnsi="Arial" w:cs="Arial"/>
        </w:rPr>
        <w:br/>
        <w:t xml:space="preserve">Am </w:t>
      </w:r>
      <w:proofErr w:type="spellStart"/>
      <w:r w:rsidRPr="003141F2">
        <w:rPr>
          <w:rFonts w:ascii="Arial" w:hAnsi="Arial" w:cs="Arial"/>
        </w:rPr>
        <w:t>Grohberg</w:t>
      </w:r>
      <w:proofErr w:type="spellEnd"/>
      <w:r w:rsidRPr="003141F2">
        <w:rPr>
          <w:rFonts w:ascii="Arial" w:hAnsi="Arial" w:cs="Arial"/>
        </w:rPr>
        <w:t xml:space="preserve"> 1</w:t>
      </w:r>
      <w:r w:rsidRPr="003141F2">
        <w:rPr>
          <w:rFonts w:ascii="Arial" w:hAnsi="Arial" w:cs="Arial"/>
        </w:rPr>
        <w:br/>
        <w:t xml:space="preserve">92331 </w:t>
      </w:r>
      <w:proofErr w:type="spellStart"/>
      <w:r w:rsidRPr="003141F2">
        <w:rPr>
          <w:rFonts w:ascii="Arial" w:hAnsi="Arial" w:cs="Arial"/>
        </w:rPr>
        <w:t>Lupburg</w:t>
      </w:r>
      <w:proofErr w:type="spellEnd"/>
      <w:r w:rsidRPr="003141F2">
        <w:rPr>
          <w:rFonts w:ascii="Arial" w:hAnsi="Arial" w:cs="Arial"/>
        </w:rPr>
        <w:br/>
        <w:t>Germany</w:t>
      </w:r>
      <w:r w:rsidR="003141F2" w:rsidRPr="003141F2">
        <w:rPr>
          <w:rFonts w:ascii="Arial" w:hAnsi="Arial" w:cs="Arial"/>
        </w:rPr>
        <w:br/>
      </w:r>
      <w:hyperlink r:id="rId7" w:history="1">
        <w:r w:rsidR="003141F2" w:rsidRPr="00AA6122">
          <w:rPr>
            <w:rStyle w:val="Hyperlink"/>
            <w:rFonts w:ascii="Arial" w:hAnsi="Arial" w:cs="Arial"/>
            <w:shd w:val="clear" w:color="auto" w:fill="FFFFFF"/>
          </w:rPr>
          <w:t>marketing@rapidtech3d.com</w:t>
        </w:r>
      </w:hyperlink>
      <w:r w:rsidR="003141F2">
        <w:rPr>
          <w:rFonts w:ascii="Arial" w:hAnsi="Arial" w:cs="Arial"/>
        </w:rPr>
        <w:br/>
      </w:r>
      <w:hyperlink r:id="rId8" w:history="1">
        <w:r w:rsidRPr="003141F2">
          <w:rPr>
            <w:rStyle w:val="Fett"/>
            <w:rFonts w:ascii="Arial" w:hAnsi="Arial" w:cs="Arial"/>
            <w:color w:val="0000FF"/>
            <w:u w:val="single"/>
          </w:rPr>
          <w:t>https://rapidtech3d.com</w:t>
        </w:r>
      </w:hyperlink>
    </w:p>
    <w:p w14:paraId="015B2F67" w14:textId="1F54C35B" w:rsidR="00EE55BB" w:rsidRPr="003141F2" w:rsidRDefault="00EE55BB" w:rsidP="00E45B5F">
      <w:pPr>
        <w:spacing w:before="100" w:beforeAutospacing="1" w:after="100" w:afterAutospacing="1" w:line="240" w:lineRule="auto"/>
        <w:rPr>
          <w:rFonts w:ascii="Arial" w:eastAsia="Times New Roman" w:hAnsi="Arial" w:cs="Arial"/>
          <w:sz w:val="24"/>
          <w:szCs w:val="24"/>
          <w:lang w:eastAsia="de-DE"/>
        </w:rPr>
      </w:pPr>
    </w:p>
    <w:sectPr w:rsidR="00EE55BB" w:rsidRPr="003141F2">
      <w:headerReference w:type="default" r:id="rId9"/>
      <w:footerReference w:type="default" r:id="rId10"/>
      <w:headerReference w:type="first" r:id="rId11"/>
      <w:footerReference w:type="first" r:id="rId12"/>
      <w:pgSz w:w="11906" w:h="16838"/>
      <w:pgMar w:top="2000" w:right="1360" w:bottom="2000" w:left="1360" w:header="720" w:footer="56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D22957A" w14:textId="77777777" w:rsidR="00E45B5F" w:rsidRDefault="00E45B5F">
      <w:pPr>
        <w:spacing w:after="0" w:line="240" w:lineRule="auto"/>
      </w:pPr>
      <w:r>
        <w:separator/>
      </w:r>
    </w:p>
  </w:endnote>
  <w:endnote w:type="continuationSeparator" w:id="0">
    <w:p w14:paraId="6C7B952E" w14:textId="77777777" w:rsidR="00E45B5F" w:rsidRDefault="00E45B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2B5700" w14:textId="77777777" w:rsidR="00EE55BB" w:rsidRDefault="00EE55BB">
    <w:pPr>
      <w:pBdr>
        <w:top w:val="single" w:sz="6" w:space="4" w:color="C9D1E3"/>
      </w:pBdr>
      <w:spacing w:after="0"/>
    </w:pPr>
  </w:p>
  <w:tbl>
    <w:tblPr>
      <w:tblW w:w="9180"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Layout w:type="fixed"/>
      <w:tblLook w:val="04A0" w:firstRow="1" w:lastRow="0" w:firstColumn="1" w:lastColumn="0" w:noHBand="0" w:noVBand="1"/>
    </w:tblPr>
    <w:tblGrid>
      <w:gridCol w:w="3000"/>
      <w:gridCol w:w="3400"/>
      <w:gridCol w:w="2780"/>
    </w:tblGrid>
    <w:tr w:rsidR="00EE55BB" w14:paraId="2F702FF5" w14:textId="77777777">
      <w:tc>
        <w:tcPr>
          <w:tcW w:w="3000" w:type="dxa"/>
          <w:tcBorders>
            <w:top w:val="none" w:sz="0" w:space="0" w:color="FFFFFF"/>
            <w:left w:val="none" w:sz="0" w:space="0" w:color="FFFFFF"/>
            <w:bottom w:val="none" w:sz="0" w:space="0" w:color="FFFFFF"/>
            <w:right w:val="none" w:sz="0" w:space="0" w:color="FFFFFF"/>
          </w:tcBorders>
          <w:tcMar>
            <w:top w:w="0" w:type="dxa"/>
            <w:left w:w="0" w:type="dxa"/>
            <w:bottom w:w="0" w:type="dxa"/>
            <w:right w:w="160" w:type="dxa"/>
          </w:tcMar>
        </w:tcPr>
        <w:p w14:paraId="15B56F26" w14:textId="77777777" w:rsidR="00EE55BB" w:rsidRDefault="00906ADC">
          <w:pPr>
            <w:spacing w:after="0" w:line="184" w:lineRule="exact"/>
          </w:pPr>
          <w:proofErr w:type="spellStart"/>
          <w:r>
            <w:rPr>
              <w:rFonts w:ascii="Arial" w:eastAsia="Arial" w:hAnsi="Arial" w:cs="Arial"/>
              <w:color w:val="6B7591"/>
              <w:sz w:val="14"/>
              <w:szCs w:val="14"/>
            </w:rPr>
            <w:t>RapidTech</w:t>
          </w:r>
          <w:proofErr w:type="spellEnd"/>
          <w:r>
            <w:rPr>
              <w:rFonts w:ascii="Arial" w:eastAsia="Arial" w:hAnsi="Arial" w:cs="Arial"/>
              <w:color w:val="6B7591"/>
              <w:sz w:val="14"/>
              <w:szCs w:val="14"/>
            </w:rPr>
            <w:t xml:space="preserve"> 3D e.V.</w:t>
          </w:r>
        </w:p>
        <w:p w14:paraId="6C75B79B" w14:textId="77777777" w:rsidR="00EE55BB" w:rsidRDefault="00906ADC">
          <w:pPr>
            <w:spacing w:after="0" w:line="184" w:lineRule="exact"/>
          </w:pPr>
          <w:r>
            <w:rPr>
              <w:rFonts w:ascii="Arial" w:eastAsia="Arial" w:hAnsi="Arial" w:cs="Arial"/>
              <w:color w:val="6B7591"/>
              <w:sz w:val="14"/>
              <w:szCs w:val="14"/>
            </w:rPr>
            <w:t xml:space="preserve">Am </w:t>
          </w:r>
          <w:proofErr w:type="spellStart"/>
          <w:r>
            <w:rPr>
              <w:rFonts w:ascii="Arial" w:eastAsia="Arial" w:hAnsi="Arial" w:cs="Arial"/>
              <w:color w:val="6B7591"/>
              <w:sz w:val="14"/>
              <w:szCs w:val="14"/>
            </w:rPr>
            <w:t>Grohberg</w:t>
          </w:r>
          <w:proofErr w:type="spellEnd"/>
          <w:r>
            <w:rPr>
              <w:rFonts w:ascii="Arial" w:eastAsia="Arial" w:hAnsi="Arial" w:cs="Arial"/>
              <w:color w:val="6B7591"/>
              <w:sz w:val="14"/>
              <w:szCs w:val="14"/>
            </w:rPr>
            <w:t xml:space="preserve"> 1</w:t>
          </w:r>
        </w:p>
        <w:p w14:paraId="7B1194FD" w14:textId="77777777" w:rsidR="00EE55BB" w:rsidRDefault="00906ADC">
          <w:pPr>
            <w:spacing w:after="0" w:line="184" w:lineRule="exact"/>
          </w:pPr>
          <w:r>
            <w:rPr>
              <w:rFonts w:ascii="Arial" w:eastAsia="Arial" w:hAnsi="Arial" w:cs="Arial"/>
              <w:color w:val="6B7591"/>
              <w:sz w:val="14"/>
              <w:szCs w:val="14"/>
            </w:rPr>
            <w:t xml:space="preserve">92331 </w:t>
          </w:r>
          <w:proofErr w:type="spellStart"/>
          <w:r>
            <w:rPr>
              <w:rFonts w:ascii="Arial" w:eastAsia="Arial" w:hAnsi="Arial" w:cs="Arial"/>
              <w:color w:val="6B7591"/>
              <w:sz w:val="14"/>
              <w:szCs w:val="14"/>
            </w:rPr>
            <w:t>Lupburg</w:t>
          </w:r>
          <w:proofErr w:type="spellEnd"/>
        </w:p>
        <w:p w14:paraId="6C8DAC76" w14:textId="77777777" w:rsidR="00EE55BB" w:rsidRDefault="00906ADC">
          <w:pPr>
            <w:spacing w:after="0" w:line="184" w:lineRule="exact"/>
          </w:pPr>
          <w:r>
            <w:rPr>
              <w:rFonts w:ascii="Arial" w:eastAsia="Arial" w:hAnsi="Arial" w:cs="Arial"/>
              <w:color w:val="6B7591"/>
              <w:sz w:val="14"/>
              <w:szCs w:val="14"/>
            </w:rPr>
            <w:t>Steuernummer 201/110/30120 K04</w:t>
          </w:r>
        </w:p>
      </w:tc>
      <w:tc>
        <w:tcPr>
          <w:tcW w:w="3400" w:type="dxa"/>
          <w:tcBorders>
            <w:top w:val="none" w:sz="0" w:space="0" w:color="FFFFFF"/>
            <w:left w:val="none" w:sz="0" w:space="0" w:color="FFFFFF"/>
            <w:bottom w:val="none" w:sz="0" w:space="0" w:color="FFFFFF"/>
            <w:right w:val="none" w:sz="0" w:space="0" w:color="FFFFFF"/>
          </w:tcBorders>
          <w:tcMar>
            <w:top w:w="0" w:type="dxa"/>
            <w:left w:w="0" w:type="dxa"/>
            <w:bottom w:w="0" w:type="dxa"/>
            <w:right w:w="160" w:type="dxa"/>
          </w:tcMar>
        </w:tcPr>
        <w:p w14:paraId="121E2321" w14:textId="77777777" w:rsidR="00EE55BB" w:rsidRDefault="00906ADC">
          <w:pPr>
            <w:spacing w:after="0" w:line="184" w:lineRule="exact"/>
          </w:pPr>
          <w:r>
            <w:rPr>
              <w:rFonts w:ascii="Arial" w:eastAsia="Arial" w:hAnsi="Arial" w:cs="Arial"/>
              <w:color w:val="6B7591"/>
              <w:sz w:val="14"/>
              <w:szCs w:val="14"/>
            </w:rPr>
            <w:t>Vorstand: Carl Fruth, Dr. Karsten Heuser, Prof. Dr.‑Ing. Christian Seidel</w:t>
          </w:r>
        </w:p>
        <w:p w14:paraId="293670FF" w14:textId="77777777" w:rsidR="00EE55BB" w:rsidRPr="00E45B5F" w:rsidRDefault="00906ADC">
          <w:pPr>
            <w:spacing w:after="0" w:line="184" w:lineRule="exact"/>
            <w:rPr>
              <w:lang w:val="en-GB"/>
            </w:rPr>
          </w:pPr>
          <w:r w:rsidRPr="00E45B5F">
            <w:rPr>
              <w:rFonts w:ascii="Arial" w:eastAsia="Arial" w:hAnsi="Arial" w:cs="Arial"/>
              <w:color w:val="6B7591"/>
              <w:sz w:val="14"/>
              <w:szCs w:val="14"/>
              <w:lang w:val="en-GB"/>
            </w:rPr>
            <w:t>vorstand@rapidtech3d.com · rapidtech3d.com</w:t>
          </w:r>
        </w:p>
      </w:tc>
      <w:tc>
        <w:tcPr>
          <w:tcW w:w="2780" w:type="dxa"/>
          <w:tcBorders>
            <w:top w:val="none" w:sz="0" w:space="0" w:color="FFFFFF"/>
            <w:left w:val="none" w:sz="0" w:space="0" w:color="FFFFFF"/>
            <w:bottom w:val="none" w:sz="0" w:space="0" w:color="FFFFFF"/>
            <w:right w:val="none" w:sz="0" w:space="0" w:color="FFFFFF"/>
          </w:tcBorders>
          <w:tcMar>
            <w:top w:w="0" w:type="dxa"/>
            <w:left w:w="0" w:type="dxa"/>
            <w:bottom w:w="0" w:type="dxa"/>
            <w:right w:w="0" w:type="dxa"/>
          </w:tcMar>
        </w:tcPr>
        <w:p w14:paraId="2899AF78" w14:textId="77777777" w:rsidR="00EE55BB" w:rsidRDefault="00906ADC">
          <w:pPr>
            <w:spacing w:after="0" w:line="184" w:lineRule="exact"/>
          </w:pPr>
          <w:r>
            <w:rPr>
              <w:rFonts w:ascii="Arial" w:eastAsia="Arial" w:hAnsi="Arial" w:cs="Arial"/>
              <w:color w:val="6B7591"/>
              <w:sz w:val="14"/>
              <w:szCs w:val="14"/>
            </w:rPr>
            <w:t xml:space="preserve">Sparkasse Neumarkt </w:t>
          </w:r>
          <w:proofErr w:type="spellStart"/>
          <w:proofErr w:type="gramStart"/>
          <w:r>
            <w:rPr>
              <w:rFonts w:ascii="Arial" w:eastAsia="Arial" w:hAnsi="Arial" w:cs="Arial"/>
              <w:color w:val="6B7591"/>
              <w:sz w:val="14"/>
              <w:szCs w:val="14"/>
            </w:rPr>
            <w:t>i.d.OPf</w:t>
          </w:r>
          <w:proofErr w:type="spellEnd"/>
          <w:r>
            <w:rPr>
              <w:rFonts w:ascii="Arial" w:eastAsia="Arial" w:hAnsi="Arial" w:cs="Arial"/>
              <w:color w:val="6B7591"/>
              <w:sz w:val="14"/>
              <w:szCs w:val="14"/>
            </w:rPr>
            <w:t>.-</w:t>
          </w:r>
          <w:proofErr w:type="gramEnd"/>
          <w:r>
            <w:rPr>
              <w:rFonts w:ascii="Arial" w:eastAsia="Arial" w:hAnsi="Arial" w:cs="Arial"/>
              <w:color w:val="6B7591"/>
              <w:sz w:val="14"/>
              <w:szCs w:val="14"/>
            </w:rPr>
            <w:t>Parsberg</w:t>
          </w:r>
        </w:p>
        <w:p w14:paraId="2AED575A" w14:textId="77777777" w:rsidR="00EE55BB" w:rsidRDefault="00906ADC">
          <w:pPr>
            <w:spacing w:after="0" w:line="184" w:lineRule="exact"/>
          </w:pPr>
          <w:r>
            <w:rPr>
              <w:rFonts w:ascii="Arial" w:eastAsia="Arial" w:hAnsi="Arial" w:cs="Arial"/>
              <w:color w:val="6B7591"/>
              <w:sz w:val="14"/>
              <w:szCs w:val="14"/>
            </w:rPr>
            <w:t>IBAN DE68 7605 2080 0042 9546 10</w:t>
          </w:r>
        </w:p>
        <w:p w14:paraId="6E3CD97B" w14:textId="77777777" w:rsidR="00EE55BB" w:rsidRDefault="00906ADC">
          <w:pPr>
            <w:spacing w:after="0" w:line="184" w:lineRule="exact"/>
          </w:pPr>
          <w:r>
            <w:rPr>
              <w:rFonts w:ascii="Arial" w:eastAsia="Arial" w:hAnsi="Arial" w:cs="Arial"/>
              <w:color w:val="6B7591"/>
              <w:sz w:val="14"/>
              <w:szCs w:val="14"/>
            </w:rPr>
            <w:t>BIC BYLADEM1NMA</w:t>
          </w:r>
        </w:p>
      </w:tc>
    </w:tr>
  </w:tbl>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01BC43" w14:textId="77777777" w:rsidR="00EE55BB" w:rsidRDefault="00EE55BB">
    <w:pPr>
      <w:pBdr>
        <w:top w:val="single" w:sz="6" w:space="4" w:color="C9D1E3"/>
      </w:pBdr>
      <w:spacing w:after="0"/>
    </w:pPr>
  </w:p>
  <w:tbl>
    <w:tblPr>
      <w:tblW w:w="9180"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Layout w:type="fixed"/>
      <w:tblLook w:val="04A0" w:firstRow="1" w:lastRow="0" w:firstColumn="1" w:lastColumn="0" w:noHBand="0" w:noVBand="1"/>
    </w:tblPr>
    <w:tblGrid>
      <w:gridCol w:w="3000"/>
      <w:gridCol w:w="3400"/>
      <w:gridCol w:w="2780"/>
    </w:tblGrid>
    <w:tr w:rsidR="00EE55BB" w14:paraId="6E77243C" w14:textId="77777777">
      <w:tc>
        <w:tcPr>
          <w:tcW w:w="3000" w:type="dxa"/>
          <w:tcBorders>
            <w:top w:val="none" w:sz="0" w:space="0" w:color="FFFFFF"/>
            <w:left w:val="none" w:sz="0" w:space="0" w:color="FFFFFF"/>
            <w:bottom w:val="none" w:sz="0" w:space="0" w:color="FFFFFF"/>
            <w:right w:val="none" w:sz="0" w:space="0" w:color="FFFFFF"/>
          </w:tcBorders>
          <w:tcMar>
            <w:top w:w="0" w:type="dxa"/>
            <w:left w:w="0" w:type="dxa"/>
            <w:bottom w:w="0" w:type="dxa"/>
            <w:right w:w="160" w:type="dxa"/>
          </w:tcMar>
        </w:tcPr>
        <w:p w14:paraId="7EA00042" w14:textId="77777777" w:rsidR="00EE55BB" w:rsidRDefault="00906ADC">
          <w:pPr>
            <w:spacing w:after="0" w:line="184" w:lineRule="exact"/>
          </w:pPr>
          <w:proofErr w:type="spellStart"/>
          <w:r>
            <w:rPr>
              <w:rFonts w:ascii="Arial" w:eastAsia="Arial" w:hAnsi="Arial" w:cs="Arial"/>
              <w:color w:val="6B7591"/>
              <w:sz w:val="14"/>
              <w:szCs w:val="14"/>
            </w:rPr>
            <w:t>RapidTech</w:t>
          </w:r>
          <w:proofErr w:type="spellEnd"/>
          <w:r>
            <w:rPr>
              <w:rFonts w:ascii="Arial" w:eastAsia="Arial" w:hAnsi="Arial" w:cs="Arial"/>
              <w:color w:val="6B7591"/>
              <w:sz w:val="14"/>
              <w:szCs w:val="14"/>
            </w:rPr>
            <w:t xml:space="preserve"> 3D e.V.</w:t>
          </w:r>
        </w:p>
        <w:p w14:paraId="5B36E916" w14:textId="77777777" w:rsidR="00EE55BB" w:rsidRDefault="00906ADC">
          <w:pPr>
            <w:spacing w:after="0" w:line="184" w:lineRule="exact"/>
          </w:pPr>
          <w:r>
            <w:rPr>
              <w:rFonts w:ascii="Arial" w:eastAsia="Arial" w:hAnsi="Arial" w:cs="Arial"/>
              <w:color w:val="6B7591"/>
              <w:sz w:val="14"/>
              <w:szCs w:val="14"/>
            </w:rPr>
            <w:t xml:space="preserve">Am </w:t>
          </w:r>
          <w:proofErr w:type="spellStart"/>
          <w:r>
            <w:rPr>
              <w:rFonts w:ascii="Arial" w:eastAsia="Arial" w:hAnsi="Arial" w:cs="Arial"/>
              <w:color w:val="6B7591"/>
              <w:sz w:val="14"/>
              <w:szCs w:val="14"/>
            </w:rPr>
            <w:t>Grohberg</w:t>
          </w:r>
          <w:proofErr w:type="spellEnd"/>
          <w:r>
            <w:rPr>
              <w:rFonts w:ascii="Arial" w:eastAsia="Arial" w:hAnsi="Arial" w:cs="Arial"/>
              <w:color w:val="6B7591"/>
              <w:sz w:val="14"/>
              <w:szCs w:val="14"/>
            </w:rPr>
            <w:t xml:space="preserve"> 1</w:t>
          </w:r>
        </w:p>
        <w:p w14:paraId="6498D206" w14:textId="77777777" w:rsidR="00EE55BB" w:rsidRDefault="00906ADC">
          <w:pPr>
            <w:spacing w:after="0" w:line="184" w:lineRule="exact"/>
          </w:pPr>
          <w:r>
            <w:rPr>
              <w:rFonts w:ascii="Arial" w:eastAsia="Arial" w:hAnsi="Arial" w:cs="Arial"/>
              <w:color w:val="6B7591"/>
              <w:sz w:val="14"/>
              <w:szCs w:val="14"/>
            </w:rPr>
            <w:t xml:space="preserve">92331 </w:t>
          </w:r>
          <w:proofErr w:type="spellStart"/>
          <w:r>
            <w:rPr>
              <w:rFonts w:ascii="Arial" w:eastAsia="Arial" w:hAnsi="Arial" w:cs="Arial"/>
              <w:color w:val="6B7591"/>
              <w:sz w:val="14"/>
              <w:szCs w:val="14"/>
            </w:rPr>
            <w:t>Lupburg</w:t>
          </w:r>
          <w:proofErr w:type="spellEnd"/>
        </w:p>
        <w:p w14:paraId="55BE12A2" w14:textId="77777777" w:rsidR="00EE55BB" w:rsidRDefault="00906ADC">
          <w:pPr>
            <w:spacing w:after="0" w:line="184" w:lineRule="exact"/>
          </w:pPr>
          <w:r>
            <w:rPr>
              <w:rFonts w:ascii="Arial" w:eastAsia="Arial" w:hAnsi="Arial" w:cs="Arial"/>
              <w:color w:val="6B7591"/>
              <w:sz w:val="14"/>
              <w:szCs w:val="14"/>
            </w:rPr>
            <w:t>Steuernummer 201/110/30120 K04</w:t>
          </w:r>
        </w:p>
      </w:tc>
      <w:tc>
        <w:tcPr>
          <w:tcW w:w="3400" w:type="dxa"/>
          <w:tcBorders>
            <w:top w:val="none" w:sz="0" w:space="0" w:color="FFFFFF"/>
            <w:left w:val="none" w:sz="0" w:space="0" w:color="FFFFFF"/>
            <w:bottom w:val="none" w:sz="0" w:space="0" w:color="FFFFFF"/>
            <w:right w:val="none" w:sz="0" w:space="0" w:color="FFFFFF"/>
          </w:tcBorders>
          <w:tcMar>
            <w:top w:w="0" w:type="dxa"/>
            <w:left w:w="0" w:type="dxa"/>
            <w:bottom w:w="0" w:type="dxa"/>
            <w:right w:w="160" w:type="dxa"/>
          </w:tcMar>
        </w:tcPr>
        <w:p w14:paraId="77DDC49D" w14:textId="77777777" w:rsidR="00EE55BB" w:rsidRDefault="00906ADC">
          <w:pPr>
            <w:spacing w:after="0" w:line="184" w:lineRule="exact"/>
          </w:pPr>
          <w:r>
            <w:rPr>
              <w:rFonts w:ascii="Arial" w:eastAsia="Arial" w:hAnsi="Arial" w:cs="Arial"/>
              <w:color w:val="6B7591"/>
              <w:sz w:val="14"/>
              <w:szCs w:val="14"/>
            </w:rPr>
            <w:t>Vorstand: Carl Fruth, Dr. Karsten Heuser, Prof. Dr.‑Ing. Christian Seidel</w:t>
          </w:r>
        </w:p>
        <w:p w14:paraId="11CCAD3B" w14:textId="77777777" w:rsidR="00EE55BB" w:rsidRPr="00E45B5F" w:rsidRDefault="00906ADC">
          <w:pPr>
            <w:spacing w:after="0" w:line="184" w:lineRule="exact"/>
            <w:rPr>
              <w:lang w:val="en-GB"/>
            </w:rPr>
          </w:pPr>
          <w:r w:rsidRPr="00E45B5F">
            <w:rPr>
              <w:rFonts w:ascii="Arial" w:eastAsia="Arial" w:hAnsi="Arial" w:cs="Arial"/>
              <w:color w:val="6B7591"/>
              <w:sz w:val="14"/>
              <w:szCs w:val="14"/>
              <w:lang w:val="en-GB"/>
            </w:rPr>
            <w:t>vorstand@rapidtech3d.com · rapidtech3d.com</w:t>
          </w:r>
        </w:p>
      </w:tc>
      <w:tc>
        <w:tcPr>
          <w:tcW w:w="2780" w:type="dxa"/>
          <w:tcBorders>
            <w:top w:val="none" w:sz="0" w:space="0" w:color="FFFFFF"/>
            <w:left w:val="none" w:sz="0" w:space="0" w:color="FFFFFF"/>
            <w:bottom w:val="none" w:sz="0" w:space="0" w:color="FFFFFF"/>
            <w:right w:val="none" w:sz="0" w:space="0" w:color="FFFFFF"/>
          </w:tcBorders>
          <w:tcMar>
            <w:top w:w="0" w:type="dxa"/>
            <w:left w:w="0" w:type="dxa"/>
            <w:bottom w:w="0" w:type="dxa"/>
            <w:right w:w="0" w:type="dxa"/>
          </w:tcMar>
        </w:tcPr>
        <w:p w14:paraId="741E5D03" w14:textId="77777777" w:rsidR="00EE55BB" w:rsidRDefault="00906ADC">
          <w:pPr>
            <w:spacing w:after="0" w:line="184" w:lineRule="exact"/>
          </w:pPr>
          <w:r>
            <w:rPr>
              <w:rFonts w:ascii="Arial" w:eastAsia="Arial" w:hAnsi="Arial" w:cs="Arial"/>
              <w:color w:val="6B7591"/>
              <w:sz w:val="14"/>
              <w:szCs w:val="14"/>
            </w:rPr>
            <w:t xml:space="preserve">Sparkasse Neumarkt </w:t>
          </w:r>
          <w:proofErr w:type="spellStart"/>
          <w:proofErr w:type="gramStart"/>
          <w:r>
            <w:rPr>
              <w:rFonts w:ascii="Arial" w:eastAsia="Arial" w:hAnsi="Arial" w:cs="Arial"/>
              <w:color w:val="6B7591"/>
              <w:sz w:val="14"/>
              <w:szCs w:val="14"/>
            </w:rPr>
            <w:t>i.d.OPf</w:t>
          </w:r>
          <w:proofErr w:type="spellEnd"/>
          <w:r>
            <w:rPr>
              <w:rFonts w:ascii="Arial" w:eastAsia="Arial" w:hAnsi="Arial" w:cs="Arial"/>
              <w:color w:val="6B7591"/>
              <w:sz w:val="14"/>
              <w:szCs w:val="14"/>
            </w:rPr>
            <w:t>.-</w:t>
          </w:r>
          <w:proofErr w:type="gramEnd"/>
          <w:r>
            <w:rPr>
              <w:rFonts w:ascii="Arial" w:eastAsia="Arial" w:hAnsi="Arial" w:cs="Arial"/>
              <w:color w:val="6B7591"/>
              <w:sz w:val="14"/>
              <w:szCs w:val="14"/>
            </w:rPr>
            <w:t>Parsberg</w:t>
          </w:r>
        </w:p>
        <w:p w14:paraId="4BE33F37" w14:textId="77777777" w:rsidR="00EE55BB" w:rsidRDefault="00906ADC">
          <w:pPr>
            <w:spacing w:after="0" w:line="184" w:lineRule="exact"/>
          </w:pPr>
          <w:r>
            <w:rPr>
              <w:rFonts w:ascii="Arial" w:eastAsia="Arial" w:hAnsi="Arial" w:cs="Arial"/>
              <w:color w:val="6B7591"/>
              <w:sz w:val="14"/>
              <w:szCs w:val="14"/>
            </w:rPr>
            <w:t>IBAN DE68 7605 2080 0042 9546 10</w:t>
          </w:r>
        </w:p>
        <w:p w14:paraId="67FCF606" w14:textId="77777777" w:rsidR="00EE55BB" w:rsidRDefault="00906ADC">
          <w:pPr>
            <w:spacing w:after="0" w:line="184" w:lineRule="exact"/>
          </w:pPr>
          <w:r>
            <w:rPr>
              <w:rFonts w:ascii="Arial" w:eastAsia="Arial" w:hAnsi="Arial" w:cs="Arial"/>
              <w:color w:val="6B7591"/>
              <w:sz w:val="14"/>
              <w:szCs w:val="14"/>
            </w:rPr>
            <w:t>BIC BYLADEM1NMA</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A14E24" w14:textId="77777777" w:rsidR="00E45B5F" w:rsidRDefault="00E45B5F">
      <w:pPr>
        <w:spacing w:after="0" w:line="240" w:lineRule="auto"/>
      </w:pPr>
      <w:r>
        <w:separator/>
      </w:r>
    </w:p>
  </w:footnote>
  <w:footnote w:type="continuationSeparator" w:id="0">
    <w:p w14:paraId="2EE40F4A" w14:textId="77777777" w:rsidR="00E45B5F" w:rsidRDefault="00E45B5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180"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Layout w:type="fixed"/>
      <w:tblLook w:val="04A0" w:firstRow="1" w:lastRow="0" w:firstColumn="1" w:lastColumn="0" w:noHBand="0" w:noVBand="1"/>
    </w:tblPr>
    <w:tblGrid>
      <w:gridCol w:w="6000"/>
      <w:gridCol w:w="3180"/>
    </w:tblGrid>
    <w:tr w:rsidR="00EE55BB" w14:paraId="7B607ACB" w14:textId="77777777">
      <w:tc>
        <w:tcPr>
          <w:tcW w:w="6000" w:type="dxa"/>
          <w:tcBorders>
            <w:top w:val="none" w:sz="0" w:space="0" w:color="FFFFFF"/>
            <w:left w:val="none" w:sz="0" w:space="0" w:color="FFFFFF"/>
            <w:bottom w:val="none" w:sz="0" w:space="0" w:color="FFFFFF"/>
            <w:right w:val="none" w:sz="0" w:space="0" w:color="FFFFFF"/>
          </w:tcBorders>
          <w:tcMar>
            <w:top w:w="0" w:type="dxa"/>
            <w:left w:w="0" w:type="dxa"/>
            <w:bottom w:w="0" w:type="dxa"/>
            <w:right w:w="0" w:type="dxa"/>
          </w:tcMar>
        </w:tcPr>
        <w:p w14:paraId="756B2BE1" w14:textId="77777777" w:rsidR="00EE55BB" w:rsidRDefault="00906ADC">
          <w:pPr>
            <w:spacing w:after="0"/>
          </w:pPr>
          <w:r>
            <w:rPr>
              <w:noProof/>
            </w:rPr>
            <w:drawing>
              <wp:inline distT="0" distB="0" distL="0" distR="0" wp14:anchorId="19D49A7A" wp14:editId="0C36F12C">
                <wp:extent cx="1047750" cy="190500"/>
                <wp:effectExtent l="0" t="0" r="0" b="0"/>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
                        <a:srcRect/>
                        <a:stretch>
                          <a:fillRect/>
                        </a:stretch>
                      </pic:blipFill>
                      <pic:spPr bwMode="auto">
                        <a:xfrm>
                          <a:off x="0" y="0"/>
                          <a:ext cx="1047750" cy="190500"/>
                        </a:xfrm>
                        <a:prstGeom prst="rect">
                          <a:avLst/>
                        </a:prstGeom>
                      </pic:spPr>
                    </pic:pic>
                  </a:graphicData>
                </a:graphic>
              </wp:inline>
            </w:drawing>
          </w:r>
        </w:p>
      </w:tc>
      <w:tc>
        <w:tcPr>
          <w:tcW w:w="3180" w:type="dxa"/>
          <w:tcBorders>
            <w:top w:val="none" w:sz="0" w:space="0" w:color="FFFFFF"/>
            <w:left w:val="none" w:sz="0" w:space="0" w:color="FFFFFF"/>
            <w:bottom w:val="none" w:sz="0" w:space="0" w:color="FFFFFF"/>
            <w:right w:val="none" w:sz="0" w:space="0" w:color="FFFFFF"/>
          </w:tcBorders>
          <w:tcMar>
            <w:top w:w="0" w:type="dxa"/>
            <w:left w:w="0" w:type="dxa"/>
            <w:bottom w:w="0" w:type="dxa"/>
            <w:right w:w="0" w:type="dxa"/>
          </w:tcMar>
        </w:tcPr>
        <w:p w14:paraId="70CD7E39" w14:textId="77777777" w:rsidR="00996A42" w:rsidRPr="00996A42" w:rsidRDefault="00996A42" w:rsidP="00996A42">
          <w:pPr>
            <w:pStyle w:val="berschrift1"/>
            <w:jc w:val="right"/>
            <w:rPr>
              <w:rFonts w:ascii="Times New Roman" w:eastAsia="Times New Roman" w:hAnsi="Times New Roman" w:cs="Times New Roman"/>
              <w:sz w:val="48"/>
              <w:szCs w:val="48"/>
              <w:lang w:val="en-GB" w:eastAsia="de-DE"/>
            </w:rPr>
          </w:pPr>
          <w:r w:rsidRPr="00996A42">
            <w:rPr>
              <w:lang w:val="en-GB"/>
            </w:rPr>
            <w:t>PRESS RELEASE</w:t>
          </w:r>
        </w:p>
        <w:p w14:paraId="4E039B0F" w14:textId="280E9650" w:rsidR="00EE55BB" w:rsidRDefault="00906ADC">
          <w:pPr>
            <w:spacing w:before="40" w:after="0"/>
            <w:jc w:val="right"/>
          </w:pPr>
          <w:r>
            <w:rPr>
              <w:rFonts w:ascii="Arial" w:eastAsia="Arial" w:hAnsi="Arial" w:cs="Arial"/>
              <w:color w:val="6B7591"/>
              <w:sz w:val="15"/>
              <w:szCs w:val="15"/>
            </w:rPr>
            <w:t xml:space="preserve">Seite </w:t>
          </w:r>
          <w:r>
            <w:rPr>
              <w:color w:val="6B7591"/>
              <w:sz w:val="15"/>
              <w:szCs w:val="15"/>
            </w:rPr>
            <w:fldChar w:fldCharType="begin"/>
          </w:r>
          <w:r>
            <w:rPr>
              <w:rFonts w:ascii="Arial" w:eastAsia="Arial" w:hAnsi="Arial" w:cs="Arial"/>
              <w:color w:val="6B7591"/>
              <w:sz w:val="15"/>
              <w:szCs w:val="15"/>
            </w:rPr>
            <w:instrText>PAGE</w:instrText>
          </w:r>
          <w:r>
            <w:rPr>
              <w:color w:val="6B7591"/>
              <w:sz w:val="15"/>
              <w:szCs w:val="15"/>
            </w:rPr>
            <w:fldChar w:fldCharType="separate"/>
          </w:r>
          <w:r w:rsidR="00E45B5F">
            <w:rPr>
              <w:rFonts w:ascii="Arial" w:eastAsia="Arial" w:hAnsi="Arial" w:cs="Arial"/>
              <w:noProof/>
              <w:color w:val="6B7591"/>
              <w:sz w:val="15"/>
              <w:szCs w:val="15"/>
            </w:rPr>
            <w:t>2</w:t>
          </w:r>
          <w:r>
            <w:rPr>
              <w:color w:val="6B7591"/>
              <w:sz w:val="15"/>
              <w:szCs w:val="15"/>
            </w:rPr>
            <w:fldChar w:fldCharType="end"/>
          </w:r>
          <w:r>
            <w:rPr>
              <w:rFonts w:ascii="Arial" w:eastAsia="Arial" w:hAnsi="Arial" w:cs="Arial"/>
              <w:color w:val="6B7591"/>
              <w:sz w:val="15"/>
              <w:szCs w:val="15"/>
            </w:rPr>
            <w:t xml:space="preserve"> von </w:t>
          </w:r>
          <w:r>
            <w:rPr>
              <w:color w:val="6B7591"/>
              <w:sz w:val="15"/>
              <w:szCs w:val="15"/>
            </w:rPr>
            <w:fldChar w:fldCharType="begin"/>
          </w:r>
          <w:r>
            <w:rPr>
              <w:rFonts w:ascii="Arial" w:eastAsia="Arial" w:hAnsi="Arial" w:cs="Arial"/>
              <w:color w:val="6B7591"/>
              <w:sz w:val="15"/>
              <w:szCs w:val="15"/>
            </w:rPr>
            <w:instrText>NUMPAGES</w:instrText>
          </w:r>
          <w:r>
            <w:rPr>
              <w:color w:val="6B7591"/>
              <w:sz w:val="15"/>
              <w:szCs w:val="15"/>
            </w:rPr>
            <w:fldChar w:fldCharType="separate"/>
          </w:r>
          <w:r w:rsidR="00E45B5F">
            <w:rPr>
              <w:noProof/>
              <w:color w:val="6B7591"/>
              <w:sz w:val="15"/>
              <w:szCs w:val="15"/>
            </w:rPr>
            <w:t>1</w:t>
          </w:r>
          <w:r>
            <w:rPr>
              <w:color w:val="6B7591"/>
              <w:sz w:val="15"/>
              <w:szCs w:val="15"/>
            </w:rPr>
            <w:fldChar w:fldCharType="end"/>
          </w:r>
        </w:p>
      </w:tc>
    </w:tr>
  </w:tbl>
  <w:p w14:paraId="3F53B09D" w14:textId="77777777" w:rsidR="00EE55BB" w:rsidRDefault="00EE55BB">
    <w:pPr>
      <w:pBdr>
        <w:bottom w:val="single" w:sz="6" w:space="0" w:color="C9D1E3"/>
      </w:pBdr>
      <w:spacing w:before="160" w:after="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180"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Layout w:type="fixed"/>
      <w:tblLook w:val="04A0" w:firstRow="1" w:lastRow="0" w:firstColumn="1" w:lastColumn="0" w:noHBand="0" w:noVBand="1"/>
    </w:tblPr>
    <w:tblGrid>
      <w:gridCol w:w="6000"/>
      <w:gridCol w:w="3180"/>
    </w:tblGrid>
    <w:tr w:rsidR="00EE55BB" w14:paraId="5C589825" w14:textId="77777777">
      <w:tc>
        <w:tcPr>
          <w:tcW w:w="6000" w:type="dxa"/>
          <w:tcBorders>
            <w:top w:val="none" w:sz="0" w:space="0" w:color="FFFFFF"/>
            <w:left w:val="none" w:sz="0" w:space="0" w:color="FFFFFF"/>
            <w:bottom w:val="none" w:sz="0" w:space="0" w:color="FFFFFF"/>
            <w:right w:val="none" w:sz="0" w:space="0" w:color="FFFFFF"/>
          </w:tcBorders>
          <w:tcMar>
            <w:top w:w="0" w:type="dxa"/>
            <w:left w:w="0" w:type="dxa"/>
            <w:bottom w:w="0" w:type="dxa"/>
            <w:right w:w="0" w:type="dxa"/>
          </w:tcMar>
        </w:tcPr>
        <w:p w14:paraId="774E4A0E" w14:textId="77777777" w:rsidR="00EE55BB" w:rsidRDefault="00906ADC">
          <w:pPr>
            <w:spacing w:after="0"/>
          </w:pPr>
          <w:r>
            <w:rPr>
              <w:noProof/>
            </w:rPr>
            <w:drawing>
              <wp:inline distT="0" distB="0" distL="0" distR="0" wp14:anchorId="32CED6F6" wp14:editId="44197B20">
                <wp:extent cx="1428750" cy="266700"/>
                <wp:effectExtent l="0" t="0" r="0" b="0"/>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
                        <a:srcRect/>
                        <a:stretch>
                          <a:fillRect/>
                        </a:stretch>
                      </pic:blipFill>
                      <pic:spPr bwMode="auto">
                        <a:xfrm>
                          <a:off x="0" y="0"/>
                          <a:ext cx="1428750" cy="266700"/>
                        </a:xfrm>
                        <a:prstGeom prst="rect">
                          <a:avLst/>
                        </a:prstGeom>
                      </pic:spPr>
                    </pic:pic>
                  </a:graphicData>
                </a:graphic>
              </wp:inline>
            </w:drawing>
          </w:r>
        </w:p>
      </w:tc>
      <w:tc>
        <w:tcPr>
          <w:tcW w:w="3180" w:type="dxa"/>
          <w:tcBorders>
            <w:top w:val="none" w:sz="0" w:space="0" w:color="FFFFFF"/>
            <w:left w:val="none" w:sz="0" w:space="0" w:color="FFFFFF"/>
            <w:bottom w:val="none" w:sz="0" w:space="0" w:color="FFFFFF"/>
            <w:right w:val="none" w:sz="0" w:space="0" w:color="FFFFFF"/>
          </w:tcBorders>
          <w:tcMar>
            <w:top w:w="0" w:type="dxa"/>
            <w:left w:w="0" w:type="dxa"/>
            <w:bottom w:w="0" w:type="dxa"/>
            <w:right w:w="0" w:type="dxa"/>
          </w:tcMar>
        </w:tcPr>
        <w:p w14:paraId="3F671640" w14:textId="77777777" w:rsidR="00996A42" w:rsidRPr="00996A42" w:rsidRDefault="00996A42" w:rsidP="00996A42">
          <w:pPr>
            <w:pStyle w:val="berschrift1"/>
            <w:jc w:val="right"/>
            <w:rPr>
              <w:rFonts w:ascii="Times New Roman" w:eastAsia="Times New Roman" w:hAnsi="Times New Roman" w:cs="Times New Roman"/>
              <w:sz w:val="48"/>
              <w:szCs w:val="48"/>
              <w:lang w:val="en-GB" w:eastAsia="de-DE"/>
            </w:rPr>
          </w:pPr>
          <w:r w:rsidRPr="00996A42">
            <w:rPr>
              <w:lang w:val="en-GB"/>
            </w:rPr>
            <w:t>PRESS RELEASE</w:t>
          </w:r>
        </w:p>
        <w:p w14:paraId="117BFAFE" w14:textId="0BBF27D0" w:rsidR="00EE55BB" w:rsidRDefault="00EE55BB">
          <w:pPr>
            <w:spacing w:before="40" w:after="0"/>
            <w:jc w:val="right"/>
          </w:pPr>
        </w:p>
      </w:tc>
    </w:tr>
  </w:tbl>
  <w:p w14:paraId="4DD1B448" w14:textId="77777777" w:rsidR="00EE55BB" w:rsidRDefault="00EE55BB">
    <w:pPr>
      <w:pBdr>
        <w:bottom w:val="single" w:sz="6" w:space="0" w:color="C9D1E3"/>
      </w:pBdr>
      <w:spacing w:before="200" w:after="0"/>
    </w:pPr>
  </w:p>
  <w:p w14:paraId="00FE1D21" w14:textId="77777777" w:rsidR="00EE55BB" w:rsidRDefault="00906ADC">
    <w:pPr>
      <w:spacing w:after="0"/>
      <w:jc w:val="right"/>
    </w:pPr>
    <w:r>
      <w:rPr>
        <w:noProof/>
      </w:rPr>
      <w:drawing>
        <wp:inline distT="0" distB="0" distL="0" distR="0" wp14:anchorId="209559B6" wp14:editId="1C9F61DA">
          <wp:extent cx="1762125" cy="123825"/>
          <wp:effectExtent l="0" t="0" r="0" b="0"/>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
                  <a:srcRect/>
                  <a:stretch>
                    <a:fillRect/>
                  </a:stretch>
                </pic:blipFill>
                <pic:spPr bwMode="auto">
                  <a:xfrm>
                    <a:off x="0" y="0"/>
                    <a:ext cx="1762125" cy="12382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38145C3"/>
    <w:multiLevelType w:val="hybridMultilevel"/>
    <w:tmpl w:val="FD36B4FA"/>
    <w:lvl w:ilvl="0" w:tplc="611E483C" w:tentative="1">
      <w:start w:val="1"/>
      <w:numFmt w:val="bullet"/>
      <w:lvlText w:val="●"/>
      <w:lvlJc w:val="left"/>
      <w:pPr>
        <w:ind w:left="720" w:hanging="360"/>
      </w:pPr>
    </w:lvl>
    <w:lvl w:ilvl="1" w:tplc="754A24B2" w:tentative="1">
      <w:start w:val="1"/>
      <w:numFmt w:val="bullet"/>
      <w:lvlText w:val="○"/>
      <w:lvlJc w:val="left"/>
      <w:pPr>
        <w:ind w:left="1440" w:hanging="360"/>
      </w:pPr>
    </w:lvl>
    <w:lvl w:ilvl="2" w:tplc="3DEA9B78" w:tentative="1">
      <w:start w:val="1"/>
      <w:numFmt w:val="bullet"/>
      <w:lvlText w:val="■"/>
      <w:lvlJc w:val="left"/>
      <w:pPr>
        <w:ind w:left="2160" w:hanging="360"/>
      </w:pPr>
    </w:lvl>
    <w:lvl w:ilvl="3" w:tplc="F39C6DE6" w:tentative="1">
      <w:start w:val="1"/>
      <w:numFmt w:val="bullet"/>
      <w:lvlText w:val="●"/>
      <w:lvlJc w:val="left"/>
      <w:pPr>
        <w:ind w:left="2880" w:hanging="360"/>
      </w:pPr>
    </w:lvl>
    <w:lvl w:ilvl="4" w:tplc="8FF63A6C" w:tentative="1">
      <w:start w:val="1"/>
      <w:numFmt w:val="bullet"/>
      <w:lvlText w:val="○"/>
      <w:lvlJc w:val="left"/>
      <w:pPr>
        <w:ind w:left="3600" w:hanging="360"/>
      </w:pPr>
    </w:lvl>
    <w:lvl w:ilvl="5" w:tplc="985434B4" w:tentative="1">
      <w:start w:val="1"/>
      <w:numFmt w:val="bullet"/>
      <w:lvlText w:val="■"/>
      <w:lvlJc w:val="left"/>
      <w:pPr>
        <w:ind w:left="4320" w:hanging="360"/>
      </w:pPr>
    </w:lvl>
    <w:lvl w:ilvl="6" w:tplc="3266E5DC" w:tentative="1">
      <w:start w:val="1"/>
      <w:numFmt w:val="bullet"/>
      <w:lvlText w:val="●"/>
      <w:lvlJc w:val="left"/>
      <w:pPr>
        <w:ind w:left="5040" w:hanging="360"/>
      </w:pPr>
    </w:lvl>
    <w:lvl w:ilvl="7" w:tplc="E22EBF2E" w:tentative="1">
      <w:start w:val="1"/>
      <w:numFmt w:val="bullet"/>
      <w:lvlText w:val="●"/>
      <w:lvlJc w:val="left"/>
      <w:pPr>
        <w:ind w:left="5760" w:hanging="360"/>
      </w:pPr>
    </w:lvl>
    <w:lvl w:ilvl="8" w:tplc="0362104C" w:tentative="1">
      <w:start w:val="1"/>
      <w:numFmt w:val="bullet"/>
      <w:lvlText w:val="●"/>
      <w:lvlJc w:val="left"/>
      <w:pPr>
        <w:ind w:left="6480" w:hanging="360"/>
      </w:pPr>
    </w:lvl>
  </w:abstractNum>
  <w:num w:numId="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displayBackgroundShape/>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5B5F"/>
    <w:rsid w:val="003141F2"/>
    <w:rsid w:val="006B7348"/>
    <w:rsid w:val="00996A42"/>
    <w:rsid w:val="00E45B5F"/>
    <w:rsid w:val="00EE55BB"/>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C07C81E"/>
  <w15:docId w15:val="{00498B10-0A45-4FDB-8ED2-B909A19CA0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color w:val="3D4A6B"/>
        <w:lang w:val="de-DE" w:eastAsia="de-DE"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E45B5F"/>
    <w:pPr>
      <w:spacing w:line="259" w:lineRule="auto"/>
    </w:pPr>
    <w:rPr>
      <w:rFonts w:asciiTheme="minorHAnsi" w:eastAsiaTheme="minorHAnsi" w:hAnsiTheme="minorHAnsi" w:cstheme="minorBidi"/>
      <w:color w:val="auto"/>
      <w:sz w:val="22"/>
      <w:szCs w:val="22"/>
      <w:lang w:eastAsia="en-US"/>
    </w:rPr>
  </w:style>
  <w:style w:type="paragraph" w:styleId="berschrift1">
    <w:name w:val="heading 1"/>
    <w:basedOn w:val="Standard"/>
    <w:next w:val="Standard"/>
    <w:link w:val="berschrift1Zchn"/>
    <w:uiPriority w:val="9"/>
    <w:qFormat/>
    <w:pPr>
      <w:outlineLvl w:val="0"/>
    </w:pPr>
    <w:rPr>
      <w:color w:val="2E74B5"/>
      <w:sz w:val="32"/>
      <w:szCs w:val="32"/>
    </w:rPr>
  </w:style>
  <w:style w:type="paragraph" w:styleId="berschrift2">
    <w:name w:val="heading 2"/>
    <w:basedOn w:val="Standard"/>
    <w:next w:val="Standard"/>
    <w:uiPriority w:val="9"/>
    <w:semiHidden/>
    <w:unhideWhenUsed/>
    <w:qFormat/>
    <w:pPr>
      <w:outlineLvl w:val="1"/>
    </w:pPr>
    <w:rPr>
      <w:color w:val="2E74B5"/>
      <w:sz w:val="26"/>
      <w:szCs w:val="26"/>
    </w:rPr>
  </w:style>
  <w:style w:type="paragraph" w:styleId="berschrift3">
    <w:name w:val="heading 3"/>
    <w:basedOn w:val="Standard"/>
    <w:next w:val="Standard"/>
    <w:uiPriority w:val="9"/>
    <w:semiHidden/>
    <w:unhideWhenUsed/>
    <w:qFormat/>
    <w:pPr>
      <w:outlineLvl w:val="2"/>
    </w:pPr>
    <w:rPr>
      <w:color w:val="1F4D78"/>
      <w:sz w:val="24"/>
      <w:szCs w:val="24"/>
    </w:rPr>
  </w:style>
  <w:style w:type="paragraph" w:styleId="berschrift4">
    <w:name w:val="heading 4"/>
    <w:basedOn w:val="Standard"/>
    <w:next w:val="Standard"/>
    <w:uiPriority w:val="9"/>
    <w:semiHidden/>
    <w:unhideWhenUsed/>
    <w:qFormat/>
    <w:pPr>
      <w:outlineLvl w:val="3"/>
    </w:pPr>
    <w:rPr>
      <w:i/>
      <w:iCs/>
      <w:color w:val="2E74B5"/>
    </w:rPr>
  </w:style>
  <w:style w:type="paragraph" w:styleId="berschrift5">
    <w:name w:val="heading 5"/>
    <w:basedOn w:val="Standard"/>
    <w:next w:val="Standard"/>
    <w:uiPriority w:val="9"/>
    <w:semiHidden/>
    <w:unhideWhenUsed/>
    <w:qFormat/>
    <w:pPr>
      <w:outlineLvl w:val="4"/>
    </w:pPr>
    <w:rPr>
      <w:color w:val="2E74B5"/>
    </w:rPr>
  </w:style>
  <w:style w:type="paragraph" w:styleId="berschrift6">
    <w:name w:val="heading 6"/>
    <w:basedOn w:val="Standard"/>
    <w:next w:val="Standard"/>
    <w:uiPriority w:val="9"/>
    <w:semiHidden/>
    <w:unhideWhenUsed/>
    <w:qFormat/>
    <w:pPr>
      <w:outlineLvl w:val="5"/>
    </w:pPr>
    <w:rPr>
      <w:color w:val="1F4D7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itel">
    <w:name w:val="Title"/>
    <w:basedOn w:val="Standard"/>
    <w:next w:val="Standard"/>
    <w:uiPriority w:val="10"/>
    <w:qFormat/>
    <w:rPr>
      <w:sz w:val="56"/>
      <w:szCs w:val="56"/>
    </w:rPr>
  </w:style>
  <w:style w:type="paragraph" w:customStyle="1" w:styleId="Fett1">
    <w:name w:val="Fett1"/>
    <w:basedOn w:val="Standard"/>
    <w:next w:val="Standard"/>
    <w:qFormat/>
    <w:rPr>
      <w:b/>
      <w:bCs/>
    </w:rPr>
  </w:style>
  <w:style w:type="paragraph" w:styleId="Listenabsatz">
    <w:name w:val="List Paragraph"/>
    <w:basedOn w:val="Standard"/>
    <w:qFormat/>
  </w:style>
  <w:style w:type="character" w:styleId="Hyperlink">
    <w:name w:val="Hyperlink"/>
    <w:uiPriority w:val="99"/>
    <w:unhideWhenUsed/>
    <w:rPr>
      <w:color w:val="0563C1"/>
      <w:u w:val="single"/>
    </w:rPr>
  </w:style>
  <w:style w:type="character" w:styleId="Funotenzeichen">
    <w:name w:val="footnote reference"/>
    <w:uiPriority w:val="99"/>
    <w:semiHidden/>
    <w:unhideWhenUsed/>
    <w:rPr>
      <w:vertAlign w:val="superscript"/>
    </w:rPr>
  </w:style>
  <w:style w:type="paragraph" w:styleId="Funotentext">
    <w:name w:val="footnote text"/>
    <w:basedOn w:val="Standard"/>
    <w:link w:val="FunotentextZchn"/>
    <w:uiPriority w:val="99"/>
    <w:semiHidden/>
    <w:unhideWhenUsed/>
    <w:pPr>
      <w:spacing w:after="0" w:line="240" w:lineRule="auto"/>
    </w:pPr>
    <w:rPr>
      <w:sz w:val="20"/>
      <w:szCs w:val="20"/>
    </w:rPr>
  </w:style>
  <w:style w:type="character" w:customStyle="1" w:styleId="FunotentextZchn">
    <w:name w:val="Fußnotentext Zchn"/>
    <w:link w:val="Funotentext"/>
    <w:uiPriority w:val="99"/>
    <w:semiHidden/>
    <w:unhideWhenUsed/>
    <w:rPr>
      <w:sz w:val="20"/>
      <w:szCs w:val="20"/>
    </w:rPr>
  </w:style>
  <w:style w:type="character" w:styleId="Endnotenzeichen">
    <w:name w:val="endnote reference"/>
    <w:uiPriority w:val="99"/>
    <w:semiHidden/>
    <w:unhideWhenUsed/>
    <w:rPr>
      <w:vertAlign w:val="superscript"/>
    </w:rPr>
  </w:style>
  <w:style w:type="paragraph" w:styleId="Endnotentext">
    <w:name w:val="endnote text"/>
    <w:basedOn w:val="Standard"/>
    <w:link w:val="EndnotentextZchn"/>
    <w:uiPriority w:val="99"/>
    <w:semiHidden/>
    <w:unhideWhenUsed/>
    <w:pPr>
      <w:spacing w:after="0" w:line="240" w:lineRule="auto"/>
    </w:pPr>
    <w:rPr>
      <w:sz w:val="20"/>
      <w:szCs w:val="20"/>
    </w:rPr>
  </w:style>
  <w:style w:type="character" w:customStyle="1" w:styleId="EndnotentextZchn">
    <w:name w:val="Endnotentext Zchn"/>
    <w:link w:val="Endnotentext"/>
    <w:uiPriority w:val="99"/>
    <w:semiHidden/>
    <w:unhideWhenUsed/>
    <w:rPr>
      <w:sz w:val="20"/>
      <w:szCs w:val="20"/>
    </w:rPr>
  </w:style>
  <w:style w:type="paragraph" w:styleId="Kopfzeile">
    <w:name w:val="header"/>
    <w:basedOn w:val="Standard"/>
    <w:link w:val="KopfzeileZchn"/>
    <w:uiPriority w:val="99"/>
    <w:unhideWhenUsed/>
    <w:rsid w:val="00E45B5F"/>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E45B5F"/>
  </w:style>
  <w:style w:type="paragraph" w:styleId="Fuzeile">
    <w:name w:val="footer"/>
    <w:basedOn w:val="Standard"/>
    <w:link w:val="FuzeileZchn"/>
    <w:uiPriority w:val="99"/>
    <w:unhideWhenUsed/>
    <w:rsid w:val="00E45B5F"/>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E45B5F"/>
  </w:style>
  <w:style w:type="paragraph" w:styleId="StandardWeb">
    <w:name w:val="Normal (Web)"/>
    <w:basedOn w:val="Standard"/>
    <w:uiPriority w:val="99"/>
    <w:semiHidden/>
    <w:unhideWhenUsed/>
    <w:rsid w:val="00996A42"/>
    <w:pPr>
      <w:spacing w:before="100" w:beforeAutospacing="1" w:after="100" w:afterAutospacing="1" w:line="240" w:lineRule="auto"/>
    </w:pPr>
    <w:rPr>
      <w:rFonts w:ascii="Times New Roman" w:eastAsia="Times New Roman" w:hAnsi="Times New Roman" w:cs="Times New Roman"/>
      <w:sz w:val="24"/>
      <w:szCs w:val="24"/>
      <w:lang w:eastAsia="de-DE"/>
    </w:rPr>
  </w:style>
  <w:style w:type="character" w:styleId="Fett">
    <w:name w:val="Strong"/>
    <w:basedOn w:val="Absatz-Standardschriftart"/>
    <w:uiPriority w:val="22"/>
    <w:qFormat/>
    <w:rsid w:val="00996A42"/>
    <w:rPr>
      <w:b/>
      <w:bCs/>
    </w:rPr>
  </w:style>
  <w:style w:type="character" w:customStyle="1" w:styleId="berschrift1Zchn">
    <w:name w:val="Überschrift 1 Zchn"/>
    <w:basedOn w:val="Absatz-Standardschriftart"/>
    <w:link w:val="berschrift1"/>
    <w:uiPriority w:val="9"/>
    <w:rsid w:val="00996A42"/>
    <w:rPr>
      <w:rFonts w:asciiTheme="minorHAnsi" w:eastAsiaTheme="minorHAnsi" w:hAnsiTheme="minorHAnsi" w:cstheme="minorBidi"/>
      <w:color w:val="2E74B5"/>
      <w:sz w:val="32"/>
      <w:szCs w:val="32"/>
      <w:lang w:eastAsia="en-US"/>
    </w:rPr>
  </w:style>
  <w:style w:type="character" w:styleId="NichtaufgelsteErwhnung">
    <w:name w:val="Unresolved Mention"/>
    <w:basedOn w:val="Absatz-Standardschriftart"/>
    <w:uiPriority w:val="99"/>
    <w:semiHidden/>
    <w:unhideWhenUsed/>
    <w:rsid w:val="003141F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94164710">
      <w:bodyDiv w:val="1"/>
      <w:marLeft w:val="0"/>
      <w:marRight w:val="0"/>
      <w:marTop w:val="0"/>
      <w:marBottom w:val="0"/>
      <w:divBdr>
        <w:top w:val="none" w:sz="0" w:space="0" w:color="auto"/>
        <w:left w:val="none" w:sz="0" w:space="0" w:color="auto"/>
        <w:bottom w:val="none" w:sz="0" w:space="0" w:color="auto"/>
        <w:right w:val="none" w:sz="0" w:space="0" w:color="auto"/>
      </w:divBdr>
    </w:div>
    <w:div w:id="663241256">
      <w:bodyDiv w:val="1"/>
      <w:marLeft w:val="0"/>
      <w:marRight w:val="0"/>
      <w:marTop w:val="0"/>
      <w:marBottom w:val="0"/>
      <w:divBdr>
        <w:top w:val="none" w:sz="0" w:space="0" w:color="auto"/>
        <w:left w:val="none" w:sz="0" w:space="0" w:color="auto"/>
        <w:bottom w:val="none" w:sz="0" w:space="0" w:color="auto"/>
        <w:right w:val="none" w:sz="0" w:space="0" w:color="auto"/>
      </w:divBdr>
      <w:divsChild>
        <w:div w:id="1137719234">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hyperlink" Target="https://rapidtech3d.com/"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marketing@rapidtech3d.com" TargetMode="External"/><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f001\AppData\Roaming\Microsoft\Templates\RapidTech3D.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RapidTech3D.dotx</Template>
  <TotalTime>0</TotalTime>
  <Pages>2</Pages>
  <Words>557</Words>
  <Characters>3511</Characters>
  <Application>Microsoft Office Word</Application>
  <DocSecurity>0</DocSecurity>
  <Lines>29</Lines>
  <Paragraphs>8</Paragraphs>
  <ScaleCrop>false</ScaleCrop>
  <HeadingPairs>
    <vt:vector size="2" baseType="variant">
      <vt:variant>
        <vt:lpstr>Titel</vt:lpstr>
      </vt:variant>
      <vt:variant>
        <vt:i4>1</vt:i4>
      </vt:variant>
    </vt:vector>
  </HeadingPairs>
  <TitlesOfParts>
    <vt:vector size="1" baseType="lpstr">
      <vt:lpstr>Briefvorlage RapidTech 3D e.V.</vt:lpstr>
    </vt:vector>
  </TitlesOfParts>
  <Company/>
  <LinksUpToDate>false</LinksUpToDate>
  <CharactersWithSpaces>4060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Briefvorlage RapidTech 3D e.V.</dc:title>
  <dc:creator>Carl Fruth</dc:creator>
  <dc:description>Briefbogen im Stil der Vereinsbriefe</dc:description>
  <cp:lastModifiedBy>carl.fruth</cp:lastModifiedBy>
  <cp:revision>2</cp:revision>
  <cp:lastPrinted>2026-10-08T11:35:00Z</cp:lastPrinted>
  <dcterms:created xsi:type="dcterms:W3CDTF">2026-10-08T11:36:00Z</dcterms:created>
  <dcterms:modified xsi:type="dcterms:W3CDTF">2026-10-08T11:36:00Z</dcterms:modified>
</cp:coreProperties>
</file>