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A8F0B7" w14:textId="25B0065A" w:rsidR="00E45B5F" w:rsidRPr="00643957" w:rsidRDefault="00E45B5F" w:rsidP="00E45B5F">
      <w:pPr>
        <w:spacing w:before="100" w:beforeAutospacing="1" w:after="100" w:afterAutospacing="1" w:line="240" w:lineRule="auto"/>
        <w:outlineLvl w:val="0"/>
        <w:rPr>
          <w:rFonts w:ascii="Arial" w:eastAsia="Times New Roman" w:hAnsi="Arial" w:cs="Arial"/>
          <w:b/>
          <w:bCs/>
          <w:kern w:val="36"/>
          <w:sz w:val="36"/>
          <w:szCs w:val="36"/>
          <w:lang w:eastAsia="de-DE"/>
        </w:rPr>
      </w:pPr>
      <w:proofErr w:type="spellStart"/>
      <w:r w:rsidRPr="00643957">
        <w:rPr>
          <w:rFonts w:ascii="Arial" w:eastAsia="Times New Roman" w:hAnsi="Arial" w:cs="Arial"/>
          <w:b/>
          <w:bCs/>
          <w:kern w:val="36"/>
          <w:sz w:val="36"/>
          <w:szCs w:val="36"/>
          <w:lang w:eastAsia="de-DE"/>
        </w:rPr>
        <w:t>Rapid.Tech</w:t>
      </w:r>
      <w:proofErr w:type="spellEnd"/>
      <w:r w:rsidRPr="00643957">
        <w:rPr>
          <w:rFonts w:ascii="Arial" w:eastAsia="Times New Roman" w:hAnsi="Arial" w:cs="Arial"/>
          <w:b/>
          <w:bCs/>
          <w:kern w:val="36"/>
          <w:sz w:val="36"/>
          <w:szCs w:val="36"/>
          <w:lang w:eastAsia="de-DE"/>
        </w:rPr>
        <w:t xml:space="preserve"> 3D startet unter </w:t>
      </w:r>
      <w:r>
        <w:rPr>
          <w:rFonts w:ascii="Arial" w:eastAsia="Times New Roman" w:hAnsi="Arial" w:cs="Arial"/>
          <w:b/>
          <w:bCs/>
          <w:kern w:val="36"/>
          <w:sz w:val="36"/>
          <w:szCs w:val="36"/>
          <w:lang w:eastAsia="de-DE"/>
        </w:rPr>
        <w:br/>
      </w:r>
      <w:r w:rsidRPr="00643957">
        <w:rPr>
          <w:rFonts w:ascii="Arial" w:eastAsia="Times New Roman" w:hAnsi="Arial" w:cs="Arial"/>
          <w:b/>
          <w:bCs/>
          <w:kern w:val="36"/>
          <w:sz w:val="36"/>
          <w:szCs w:val="36"/>
          <w:lang w:eastAsia="de-DE"/>
        </w:rPr>
        <w:t>neuer Trägerschaft in die Zukunft</w:t>
      </w:r>
    </w:p>
    <w:p w14:paraId="112789F4"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b/>
          <w:bCs/>
          <w:sz w:val="24"/>
          <w:szCs w:val="24"/>
          <w:lang w:eastAsia="de-DE"/>
        </w:rPr>
        <w:t xml:space="preserve">Engagierte Mitglieder des bisherigen Fachbeirats gründen </w:t>
      </w:r>
      <w:proofErr w:type="spellStart"/>
      <w:r w:rsidRPr="00643957">
        <w:rPr>
          <w:rFonts w:ascii="Arial" w:eastAsia="Times New Roman" w:hAnsi="Arial" w:cs="Arial"/>
          <w:b/>
          <w:bCs/>
          <w:sz w:val="24"/>
          <w:szCs w:val="24"/>
          <w:lang w:eastAsia="de-DE"/>
        </w:rPr>
        <w:t>RapidTech</w:t>
      </w:r>
      <w:proofErr w:type="spellEnd"/>
      <w:r w:rsidRPr="00643957">
        <w:rPr>
          <w:rFonts w:ascii="Arial" w:eastAsia="Times New Roman" w:hAnsi="Arial" w:cs="Arial"/>
          <w:b/>
          <w:bCs/>
          <w:sz w:val="24"/>
          <w:szCs w:val="24"/>
          <w:lang w:eastAsia="de-DE"/>
        </w:rPr>
        <w:t xml:space="preserve"> 3D e.V. – Community übernimmt Verantwortung für die Weiterentwicklung der traditionsreichen AM-Plattform</w:t>
      </w:r>
    </w:p>
    <w:p w14:paraId="34E41794"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proofErr w:type="spellStart"/>
      <w:r w:rsidRPr="00643957">
        <w:rPr>
          <w:rFonts w:ascii="Arial" w:eastAsia="Times New Roman" w:hAnsi="Arial" w:cs="Arial"/>
          <w:b/>
          <w:bCs/>
          <w:sz w:val="24"/>
          <w:szCs w:val="24"/>
          <w:lang w:eastAsia="de-DE"/>
        </w:rPr>
        <w:t>Lupburg</w:t>
      </w:r>
      <w:proofErr w:type="spellEnd"/>
      <w:r w:rsidRPr="00643957">
        <w:rPr>
          <w:rFonts w:ascii="Arial" w:eastAsia="Times New Roman" w:hAnsi="Arial" w:cs="Arial"/>
          <w:b/>
          <w:bCs/>
          <w:sz w:val="24"/>
          <w:szCs w:val="24"/>
          <w:lang w:eastAsia="de-DE"/>
        </w:rPr>
        <w:t>, 7. Oktober 2026</w:t>
      </w:r>
      <w:r w:rsidRPr="00643957">
        <w:rPr>
          <w:rFonts w:ascii="Arial" w:eastAsia="Times New Roman" w:hAnsi="Arial" w:cs="Arial"/>
          <w:sz w:val="24"/>
          <w:szCs w:val="24"/>
          <w:lang w:eastAsia="de-DE"/>
        </w:rPr>
        <w:t xml:space="preserve"> – Nach mehr als zwei Jahrzehnten </w:t>
      </w:r>
      <w:proofErr w:type="spellStart"/>
      <w:r w:rsidRPr="00643957">
        <w:rPr>
          <w:rFonts w:ascii="Arial" w:eastAsia="Times New Roman" w:hAnsi="Arial" w:cs="Arial"/>
          <w:sz w:val="24"/>
          <w:szCs w:val="24"/>
          <w:lang w:eastAsia="de-DE"/>
        </w:rPr>
        <w:t>Rapid.Tech</w:t>
      </w:r>
      <w:proofErr w:type="spellEnd"/>
      <w:r w:rsidRPr="00643957">
        <w:rPr>
          <w:rFonts w:ascii="Arial" w:eastAsia="Times New Roman" w:hAnsi="Arial" w:cs="Arial"/>
          <w:sz w:val="24"/>
          <w:szCs w:val="24"/>
          <w:lang w:eastAsia="de-DE"/>
        </w:rPr>
        <w:t xml:space="preserve"> 3D beginnt ein neues Kapitel: Engagierte Mitglieder des bisherigen Fachbeirats haben den </w:t>
      </w:r>
      <w:proofErr w:type="spellStart"/>
      <w:r w:rsidRPr="00643957">
        <w:rPr>
          <w:rFonts w:ascii="Arial" w:eastAsia="Times New Roman" w:hAnsi="Arial" w:cs="Arial"/>
          <w:b/>
          <w:bCs/>
          <w:sz w:val="24"/>
          <w:szCs w:val="24"/>
          <w:lang w:eastAsia="de-DE"/>
        </w:rPr>
        <w:t>RapidTech</w:t>
      </w:r>
      <w:proofErr w:type="spellEnd"/>
      <w:r w:rsidRPr="00643957">
        <w:rPr>
          <w:rFonts w:ascii="Arial" w:eastAsia="Times New Roman" w:hAnsi="Arial" w:cs="Arial"/>
          <w:b/>
          <w:bCs/>
          <w:sz w:val="24"/>
          <w:szCs w:val="24"/>
          <w:lang w:eastAsia="de-DE"/>
        </w:rPr>
        <w:t xml:space="preserve"> 3D e.V.</w:t>
      </w:r>
      <w:r w:rsidRPr="00643957">
        <w:rPr>
          <w:rFonts w:ascii="Arial" w:eastAsia="Times New Roman" w:hAnsi="Arial" w:cs="Arial"/>
          <w:sz w:val="24"/>
          <w:szCs w:val="24"/>
          <w:lang w:eastAsia="de-DE"/>
        </w:rPr>
        <w:t xml:space="preserve"> gegründet. Ziel des Vereins ist es, die über viele Jahre entstandene Plattform und Community rund um Additive Manufacturing zu erhalten und inhaltlich konsequent weiterzuentwickeln.</w:t>
      </w:r>
    </w:p>
    <w:p w14:paraId="2D695C9D"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sz w:val="24"/>
          <w:szCs w:val="24"/>
          <w:lang w:eastAsia="de-DE"/>
        </w:rPr>
        <w:t xml:space="preserve">Die Gründung folgt auf die Entscheidung der Messe Erfurt, die </w:t>
      </w:r>
      <w:proofErr w:type="spellStart"/>
      <w:r w:rsidRPr="00643957">
        <w:rPr>
          <w:rFonts w:ascii="Arial" w:eastAsia="Times New Roman" w:hAnsi="Arial" w:cs="Arial"/>
          <w:sz w:val="24"/>
          <w:szCs w:val="24"/>
          <w:lang w:eastAsia="de-DE"/>
        </w:rPr>
        <w:t>Rapid.Tech</w:t>
      </w:r>
      <w:proofErr w:type="spellEnd"/>
      <w:r w:rsidRPr="00643957">
        <w:rPr>
          <w:rFonts w:ascii="Arial" w:eastAsia="Times New Roman" w:hAnsi="Arial" w:cs="Arial"/>
          <w:sz w:val="24"/>
          <w:szCs w:val="24"/>
          <w:lang w:eastAsia="de-DE"/>
        </w:rPr>
        <w:t xml:space="preserve"> 3D im bisherigen Veranstaltungsformat nicht fortzuführen. </w:t>
      </w:r>
      <w:r w:rsidRPr="00643957">
        <w:rPr>
          <w:rFonts w:ascii="Arial" w:eastAsia="Times New Roman" w:hAnsi="Arial" w:cs="Arial"/>
          <w:b/>
          <w:bCs/>
          <w:sz w:val="24"/>
          <w:szCs w:val="24"/>
          <w:lang w:eastAsia="de-DE"/>
        </w:rPr>
        <w:t>Mit Zustimmung und Unterstützung der Messe Erfurt soll das etablierte Format nun unter neuer, unabhängiger Trägerschaft weitergeführt werden.</w:t>
      </w:r>
    </w:p>
    <w:p w14:paraId="3E12B054"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sz w:val="24"/>
          <w:szCs w:val="24"/>
          <w:lang w:eastAsia="de-DE"/>
        </w:rPr>
        <w:t xml:space="preserve">„Dass wir die </w:t>
      </w:r>
      <w:proofErr w:type="spellStart"/>
      <w:r w:rsidRPr="00643957">
        <w:rPr>
          <w:rFonts w:ascii="Arial" w:eastAsia="Times New Roman" w:hAnsi="Arial" w:cs="Arial"/>
          <w:sz w:val="24"/>
          <w:szCs w:val="24"/>
          <w:lang w:eastAsia="de-DE"/>
        </w:rPr>
        <w:t>Rapid.Tech</w:t>
      </w:r>
      <w:proofErr w:type="spellEnd"/>
      <w:r w:rsidRPr="00643957">
        <w:rPr>
          <w:rFonts w:ascii="Arial" w:eastAsia="Times New Roman" w:hAnsi="Arial" w:cs="Arial"/>
          <w:sz w:val="24"/>
          <w:szCs w:val="24"/>
          <w:lang w:eastAsia="de-DE"/>
        </w:rPr>
        <w:t xml:space="preserve"> 3D aus der Community heraus weiterführen können, ist alles andere als selbstverständlich. Michael Kynast und das Team der Messe Erfurt haben über viele Jahre gemeinsam mit dem Fachbeirat eine außergewöhnliche Plattform geschaffen. Auch der Freistaat Thüringen hat die </w:t>
      </w:r>
      <w:proofErr w:type="spellStart"/>
      <w:r w:rsidRPr="00643957">
        <w:rPr>
          <w:rFonts w:ascii="Arial" w:eastAsia="Times New Roman" w:hAnsi="Arial" w:cs="Arial"/>
          <w:sz w:val="24"/>
          <w:szCs w:val="24"/>
          <w:lang w:eastAsia="de-DE"/>
        </w:rPr>
        <w:t>Rapid.Tech</w:t>
      </w:r>
      <w:proofErr w:type="spellEnd"/>
      <w:r w:rsidRPr="00643957">
        <w:rPr>
          <w:rFonts w:ascii="Arial" w:eastAsia="Times New Roman" w:hAnsi="Arial" w:cs="Arial"/>
          <w:sz w:val="24"/>
          <w:szCs w:val="24"/>
          <w:lang w:eastAsia="de-DE"/>
        </w:rPr>
        <w:t xml:space="preserve"> und den Technologietransfer rund um Additive Manufacturing früh und kontinuierlich unterstützt. Dass dieser Übergang jetzt konstruktiv ermöglicht wird, schafft die Grundlage für das nächste Kapitel“, sagt </w:t>
      </w:r>
      <w:r w:rsidRPr="00643957">
        <w:rPr>
          <w:rFonts w:ascii="Arial" w:eastAsia="Times New Roman" w:hAnsi="Arial" w:cs="Arial"/>
          <w:b/>
          <w:bCs/>
          <w:sz w:val="24"/>
          <w:szCs w:val="24"/>
          <w:lang w:eastAsia="de-DE"/>
        </w:rPr>
        <w:t xml:space="preserve">Carl Fruth, Vorstand des </w:t>
      </w:r>
      <w:proofErr w:type="spellStart"/>
      <w:r w:rsidRPr="00643957">
        <w:rPr>
          <w:rFonts w:ascii="Arial" w:eastAsia="Times New Roman" w:hAnsi="Arial" w:cs="Arial"/>
          <w:b/>
          <w:bCs/>
          <w:sz w:val="24"/>
          <w:szCs w:val="24"/>
          <w:lang w:eastAsia="de-DE"/>
        </w:rPr>
        <w:t>RapidTech</w:t>
      </w:r>
      <w:proofErr w:type="spellEnd"/>
      <w:r w:rsidRPr="00643957">
        <w:rPr>
          <w:rFonts w:ascii="Arial" w:eastAsia="Times New Roman" w:hAnsi="Arial" w:cs="Arial"/>
          <w:b/>
          <w:bCs/>
          <w:sz w:val="24"/>
          <w:szCs w:val="24"/>
          <w:lang w:eastAsia="de-DE"/>
        </w:rPr>
        <w:t xml:space="preserve"> 3D e.V.</w:t>
      </w:r>
    </w:p>
    <w:p w14:paraId="6E035051" w14:textId="77777777" w:rsidR="00E45B5F" w:rsidRPr="00643957" w:rsidRDefault="00E45B5F" w:rsidP="00E45B5F">
      <w:pPr>
        <w:spacing w:before="100" w:beforeAutospacing="1" w:after="100" w:afterAutospacing="1" w:line="240" w:lineRule="auto"/>
        <w:outlineLvl w:val="1"/>
        <w:rPr>
          <w:rFonts w:ascii="Arial" w:eastAsia="Times New Roman" w:hAnsi="Arial" w:cs="Arial"/>
          <w:b/>
          <w:bCs/>
          <w:sz w:val="36"/>
          <w:szCs w:val="36"/>
          <w:lang w:eastAsia="de-DE"/>
        </w:rPr>
      </w:pPr>
      <w:r w:rsidRPr="00643957">
        <w:rPr>
          <w:rFonts w:ascii="Arial" w:eastAsia="Times New Roman" w:hAnsi="Arial" w:cs="Arial"/>
          <w:b/>
          <w:bCs/>
          <w:sz w:val="36"/>
          <w:szCs w:val="36"/>
          <w:lang w:eastAsia="de-DE"/>
        </w:rPr>
        <w:t>Von AM-Machern für AM-Macher</w:t>
      </w:r>
    </w:p>
    <w:p w14:paraId="102D3069"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sz w:val="24"/>
          <w:szCs w:val="24"/>
          <w:lang w:eastAsia="de-DE"/>
        </w:rPr>
        <w:t>Der Verein versteht sich als unabhängige Plattform für Wissensvermittlung und fachlichen Austausch rund um additive Fertigung und angrenzende Produktionstechnologien. Im Mittelpunkt stehen neue technologische Entwicklungen, industrielle Anwendungen, Start-ups, wissenschaftliche Erkenntnisse und neue Geschäftsmodelle.</w:t>
      </w:r>
    </w:p>
    <w:p w14:paraId="30A6DEB9"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sz w:val="24"/>
          <w:szCs w:val="24"/>
          <w:lang w:eastAsia="de-DE"/>
        </w:rPr>
        <w:t xml:space="preserve">Dabei soll der Blick bewusst über klassische AM-Themen hinausgehen. Entwicklungen wie </w:t>
      </w:r>
      <w:r w:rsidRPr="00643957">
        <w:rPr>
          <w:rFonts w:ascii="Arial" w:eastAsia="Times New Roman" w:hAnsi="Arial" w:cs="Arial"/>
          <w:b/>
          <w:bCs/>
          <w:sz w:val="24"/>
          <w:szCs w:val="24"/>
          <w:lang w:eastAsia="de-DE"/>
        </w:rPr>
        <w:t xml:space="preserve">Künstliche Intelligenz und </w:t>
      </w:r>
      <w:proofErr w:type="spellStart"/>
      <w:r w:rsidRPr="00643957">
        <w:rPr>
          <w:rFonts w:ascii="Arial" w:eastAsia="Times New Roman" w:hAnsi="Arial" w:cs="Arial"/>
          <w:b/>
          <w:bCs/>
          <w:sz w:val="24"/>
          <w:szCs w:val="24"/>
          <w:lang w:eastAsia="de-DE"/>
        </w:rPr>
        <w:t>Physical</w:t>
      </w:r>
      <w:proofErr w:type="spellEnd"/>
      <w:r w:rsidRPr="00643957">
        <w:rPr>
          <w:rFonts w:ascii="Arial" w:eastAsia="Times New Roman" w:hAnsi="Arial" w:cs="Arial"/>
          <w:b/>
          <w:bCs/>
          <w:sz w:val="24"/>
          <w:szCs w:val="24"/>
          <w:lang w:eastAsia="de-DE"/>
        </w:rPr>
        <w:t xml:space="preserve"> AI, Automatisierung und neue Produktionskonzepte</w:t>
      </w:r>
      <w:r w:rsidRPr="00643957">
        <w:rPr>
          <w:rFonts w:ascii="Arial" w:eastAsia="Times New Roman" w:hAnsi="Arial" w:cs="Arial"/>
          <w:sz w:val="24"/>
          <w:szCs w:val="24"/>
          <w:lang w:eastAsia="de-DE"/>
        </w:rPr>
        <w:t xml:space="preserve"> sollen künftig deutlich stärker berücksichtigt werden.</w:t>
      </w:r>
    </w:p>
    <w:p w14:paraId="0CBB29FD"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sz w:val="24"/>
          <w:szCs w:val="24"/>
          <w:lang w:eastAsia="de-DE"/>
        </w:rPr>
        <w:t xml:space="preserve">„Die additive Fertigung hat sich in vielen Branchen als strategische Schlüsseltechnologie etabliert. Damit diese Entwicklung weiter an Dynamik gewinnt, braucht es Orte für den offenen Austausch von Erfahrungen, Ideen und Best Practices. Genau dafür steht die </w:t>
      </w:r>
      <w:proofErr w:type="spellStart"/>
      <w:r w:rsidRPr="00643957">
        <w:rPr>
          <w:rFonts w:ascii="Arial" w:eastAsia="Times New Roman" w:hAnsi="Arial" w:cs="Arial"/>
          <w:sz w:val="24"/>
          <w:szCs w:val="24"/>
          <w:lang w:eastAsia="de-DE"/>
        </w:rPr>
        <w:t>Rapid.Tech</w:t>
      </w:r>
      <w:proofErr w:type="spellEnd"/>
      <w:r w:rsidRPr="00643957">
        <w:rPr>
          <w:rFonts w:ascii="Arial" w:eastAsia="Times New Roman" w:hAnsi="Arial" w:cs="Arial"/>
          <w:sz w:val="24"/>
          <w:szCs w:val="24"/>
          <w:lang w:eastAsia="de-DE"/>
        </w:rPr>
        <w:t xml:space="preserve"> seit mehr als zwei Jahrzehnten. Mit dem </w:t>
      </w:r>
      <w:proofErr w:type="spellStart"/>
      <w:r w:rsidRPr="00643957">
        <w:rPr>
          <w:rFonts w:ascii="Arial" w:eastAsia="Times New Roman" w:hAnsi="Arial" w:cs="Arial"/>
          <w:sz w:val="24"/>
          <w:szCs w:val="24"/>
          <w:lang w:eastAsia="de-DE"/>
        </w:rPr>
        <w:t>RapidTech</w:t>
      </w:r>
      <w:proofErr w:type="spellEnd"/>
      <w:r w:rsidRPr="00643957">
        <w:rPr>
          <w:rFonts w:ascii="Arial" w:eastAsia="Times New Roman" w:hAnsi="Arial" w:cs="Arial"/>
          <w:sz w:val="24"/>
          <w:szCs w:val="24"/>
          <w:lang w:eastAsia="de-DE"/>
        </w:rPr>
        <w:t xml:space="preserve"> 3D e.V. schaffen wir die Grundlage, diesen Austausch von Experten für </w:t>
      </w:r>
      <w:r w:rsidRPr="00643957">
        <w:rPr>
          <w:rFonts w:ascii="Arial" w:eastAsia="Times New Roman" w:hAnsi="Arial" w:cs="Arial"/>
          <w:sz w:val="24"/>
          <w:szCs w:val="24"/>
          <w:lang w:eastAsia="de-DE"/>
        </w:rPr>
        <w:lastRenderedPageBreak/>
        <w:t xml:space="preserve">Experten auch in Zukunft sicherzustellen. Denn langfristige Innovationskraft entsteht nicht durch einzelne Unternehmen, sondern durch starke und vernetzte Ökosysteme von Experten“, sagt </w:t>
      </w:r>
      <w:r w:rsidRPr="00643957">
        <w:rPr>
          <w:rFonts w:ascii="Arial" w:eastAsia="Times New Roman" w:hAnsi="Arial" w:cs="Arial"/>
          <w:b/>
          <w:bCs/>
          <w:sz w:val="24"/>
          <w:szCs w:val="24"/>
          <w:lang w:eastAsia="de-DE"/>
        </w:rPr>
        <w:t xml:space="preserve">Dr. Karsten Heuser, Vorstand des </w:t>
      </w:r>
      <w:proofErr w:type="spellStart"/>
      <w:r w:rsidRPr="00643957">
        <w:rPr>
          <w:rFonts w:ascii="Arial" w:eastAsia="Times New Roman" w:hAnsi="Arial" w:cs="Arial"/>
          <w:b/>
          <w:bCs/>
          <w:sz w:val="24"/>
          <w:szCs w:val="24"/>
          <w:lang w:eastAsia="de-DE"/>
        </w:rPr>
        <w:t>RapidTech</w:t>
      </w:r>
      <w:proofErr w:type="spellEnd"/>
      <w:r w:rsidRPr="00643957">
        <w:rPr>
          <w:rFonts w:ascii="Arial" w:eastAsia="Times New Roman" w:hAnsi="Arial" w:cs="Arial"/>
          <w:b/>
          <w:bCs/>
          <w:sz w:val="24"/>
          <w:szCs w:val="24"/>
          <w:lang w:eastAsia="de-DE"/>
        </w:rPr>
        <w:t xml:space="preserve"> 3D e.V.</w:t>
      </w:r>
    </w:p>
    <w:p w14:paraId="03468D08"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sz w:val="24"/>
          <w:szCs w:val="24"/>
          <w:lang w:eastAsia="de-DE"/>
        </w:rPr>
        <w:t xml:space="preserve">Ein wesentliches Ziel des neuen Vereins ist es, den fachlichen Charakter der </w:t>
      </w:r>
      <w:proofErr w:type="spellStart"/>
      <w:r w:rsidRPr="00643957">
        <w:rPr>
          <w:rFonts w:ascii="Arial" w:eastAsia="Times New Roman" w:hAnsi="Arial" w:cs="Arial"/>
          <w:sz w:val="24"/>
          <w:szCs w:val="24"/>
          <w:lang w:eastAsia="de-DE"/>
        </w:rPr>
        <w:t>Rapid.Tech</w:t>
      </w:r>
      <w:proofErr w:type="spellEnd"/>
      <w:r w:rsidRPr="00643957">
        <w:rPr>
          <w:rFonts w:ascii="Arial" w:eastAsia="Times New Roman" w:hAnsi="Arial" w:cs="Arial"/>
          <w:sz w:val="24"/>
          <w:szCs w:val="24"/>
          <w:lang w:eastAsia="de-DE"/>
        </w:rPr>
        <w:t xml:space="preserve"> weiter zu stärken. </w:t>
      </w:r>
      <w:r w:rsidRPr="00643957">
        <w:rPr>
          <w:rFonts w:ascii="Arial" w:eastAsia="Times New Roman" w:hAnsi="Arial" w:cs="Arial"/>
          <w:b/>
          <w:bCs/>
          <w:sz w:val="24"/>
          <w:szCs w:val="24"/>
          <w:lang w:eastAsia="de-DE"/>
        </w:rPr>
        <w:t>Nicht Unternehmensmarketing, sondern technischer Inhalt, Erfahrungsaustausch und auch kontroverse Diskussionen sollen im Vordergrund stehen.</w:t>
      </w:r>
    </w:p>
    <w:p w14:paraId="449D0F46"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sz w:val="24"/>
          <w:szCs w:val="24"/>
          <w:lang w:eastAsia="de-DE"/>
        </w:rPr>
        <w:t>Industrie, Wissenschaft, Start-ups und Nachwuchs sollen dabei nicht in getrennten Welten stattfinden, sondern gezielt zusammengebracht werden.</w:t>
      </w:r>
    </w:p>
    <w:p w14:paraId="585FC014"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sz w:val="24"/>
          <w:szCs w:val="24"/>
          <w:lang w:eastAsia="de-DE"/>
        </w:rPr>
        <w:t>Auch das Veranstaltungskonzept selbst soll weiterentwickelt werden. Diskutiert wird unter anderem ein flexibles Modell mit wechselnden Austragungsorten und technologischen Schwerpunkten.</w:t>
      </w:r>
    </w:p>
    <w:p w14:paraId="6C58B354" w14:textId="77777777" w:rsidR="00E45B5F" w:rsidRPr="00643957" w:rsidRDefault="00E45B5F" w:rsidP="00E45B5F">
      <w:pPr>
        <w:spacing w:before="100" w:beforeAutospacing="1" w:after="100" w:afterAutospacing="1" w:line="240" w:lineRule="auto"/>
        <w:outlineLvl w:val="1"/>
        <w:rPr>
          <w:rFonts w:ascii="Arial" w:eastAsia="Times New Roman" w:hAnsi="Arial" w:cs="Arial"/>
          <w:b/>
          <w:bCs/>
          <w:sz w:val="36"/>
          <w:szCs w:val="36"/>
          <w:lang w:eastAsia="de-DE"/>
        </w:rPr>
      </w:pPr>
      <w:r w:rsidRPr="00643957">
        <w:rPr>
          <w:rFonts w:ascii="Arial" w:eastAsia="Times New Roman" w:hAnsi="Arial" w:cs="Arial"/>
          <w:b/>
          <w:bCs/>
          <w:sz w:val="36"/>
          <w:szCs w:val="36"/>
          <w:lang w:eastAsia="de-DE"/>
        </w:rPr>
        <w:t>Gründungsmitglieder gesucht</w:t>
      </w:r>
    </w:p>
    <w:p w14:paraId="21E48538"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sz w:val="24"/>
          <w:szCs w:val="24"/>
          <w:lang w:eastAsia="de-DE"/>
        </w:rPr>
        <w:t>Der Verein öffnet seinen Gründungskreis für weitere Unterstützer aus Industrie, Wissenschaft und der AM-Community.</w:t>
      </w:r>
    </w:p>
    <w:p w14:paraId="56D777CE"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sz w:val="24"/>
          <w:szCs w:val="24"/>
          <w:lang w:eastAsia="de-DE"/>
        </w:rPr>
        <w:t xml:space="preserve">Noch bis zum </w:t>
      </w:r>
      <w:r w:rsidRPr="00643957">
        <w:rPr>
          <w:rFonts w:ascii="Arial" w:eastAsia="Times New Roman" w:hAnsi="Arial" w:cs="Arial"/>
          <w:b/>
          <w:bCs/>
          <w:sz w:val="24"/>
          <w:szCs w:val="24"/>
          <w:lang w:eastAsia="de-DE"/>
        </w:rPr>
        <w:t>31. Oktober 2026</w:t>
      </w:r>
      <w:r w:rsidRPr="00643957">
        <w:rPr>
          <w:rFonts w:ascii="Arial" w:eastAsia="Times New Roman" w:hAnsi="Arial" w:cs="Arial"/>
          <w:sz w:val="24"/>
          <w:szCs w:val="24"/>
          <w:lang w:eastAsia="de-DE"/>
        </w:rPr>
        <w:t xml:space="preserve"> besteht die Möglichkeit, als Gründungsmitglied beizutreten und die weitere Entwicklung von Beginn an mitzugestalten.</w:t>
      </w:r>
    </w:p>
    <w:p w14:paraId="231BF819"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sz w:val="24"/>
          <w:szCs w:val="24"/>
          <w:lang w:eastAsia="de-DE"/>
        </w:rPr>
        <w:t>Weitere Informationen:</w:t>
      </w:r>
    </w:p>
    <w:p w14:paraId="1245A1F3" w14:textId="45BBC74A" w:rsidR="00E45B5F" w:rsidRPr="00643957" w:rsidRDefault="00E45B5F" w:rsidP="00E45B5F">
      <w:pPr>
        <w:spacing w:before="100" w:beforeAutospacing="1" w:after="100" w:afterAutospacing="1" w:line="240" w:lineRule="auto"/>
        <w:rPr>
          <w:rFonts w:ascii="Arial" w:eastAsia="Times New Roman" w:hAnsi="Arial" w:cs="Arial"/>
          <w:b/>
          <w:bCs/>
          <w:sz w:val="27"/>
          <w:szCs w:val="27"/>
          <w:lang w:eastAsia="de-DE"/>
        </w:rPr>
      </w:pPr>
      <w:r w:rsidRPr="00643957">
        <w:rPr>
          <w:rFonts w:ascii="Arial" w:eastAsia="Times New Roman" w:hAnsi="Arial" w:cs="Arial"/>
          <w:b/>
          <w:bCs/>
          <w:sz w:val="24"/>
          <w:szCs w:val="24"/>
          <w:lang w:eastAsia="de-DE"/>
        </w:rPr>
        <w:t>rapidtech3d.com</w:t>
      </w:r>
      <w:r>
        <w:rPr>
          <w:rFonts w:ascii="Arial" w:eastAsia="Times New Roman" w:hAnsi="Arial" w:cs="Arial"/>
          <w:b/>
          <w:bCs/>
          <w:sz w:val="24"/>
          <w:szCs w:val="24"/>
          <w:lang w:eastAsia="de-DE"/>
        </w:rPr>
        <w:br/>
      </w:r>
      <w:r>
        <w:rPr>
          <w:rFonts w:ascii="Arial" w:eastAsia="Times New Roman" w:hAnsi="Arial" w:cs="Arial"/>
          <w:b/>
          <w:bCs/>
          <w:sz w:val="24"/>
          <w:szCs w:val="24"/>
          <w:lang w:eastAsia="de-DE"/>
        </w:rPr>
        <w:br/>
      </w:r>
      <w:r w:rsidRPr="00643957">
        <w:rPr>
          <w:rFonts w:ascii="Arial" w:eastAsia="Times New Roman" w:hAnsi="Arial" w:cs="Arial"/>
          <w:b/>
          <w:bCs/>
          <w:sz w:val="27"/>
          <w:szCs w:val="27"/>
          <w:lang w:eastAsia="de-DE"/>
        </w:rPr>
        <w:t xml:space="preserve">Über den </w:t>
      </w:r>
      <w:proofErr w:type="spellStart"/>
      <w:r w:rsidRPr="00643957">
        <w:rPr>
          <w:rFonts w:ascii="Arial" w:eastAsia="Times New Roman" w:hAnsi="Arial" w:cs="Arial"/>
          <w:b/>
          <w:bCs/>
          <w:sz w:val="27"/>
          <w:szCs w:val="27"/>
          <w:lang w:eastAsia="de-DE"/>
        </w:rPr>
        <w:t>RapidTech</w:t>
      </w:r>
      <w:proofErr w:type="spellEnd"/>
      <w:r w:rsidRPr="00643957">
        <w:rPr>
          <w:rFonts w:ascii="Arial" w:eastAsia="Times New Roman" w:hAnsi="Arial" w:cs="Arial"/>
          <w:b/>
          <w:bCs/>
          <w:sz w:val="27"/>
          <w:szCs w:val="27"/>
          <w:lang w:eastAsia="de-DE"/>
        </w:rPr>
        <w:t xml:space="preserve"> 3D e.V.</w:t>
      </w:r>
    </w:p>
    <w:p w14:paraId="146293B6"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sz w:val="24"/>
          <w:szCs w:val="24"/>
          <w:lang w:eastAsia="de-DE"/>
        </w:rPr>
        <w:t xml:space="preserve">Der </w:t>
      </w:r>
      <w:proofErr w:type="spellStart"/>
      <w:r w:rsidRPr="00643957">
        <w:rPr>
          <w:rFonts w:ascii="Arial" w:eastAsia="Times New Roman" w:hAnsi="Arial" w:cs="Arial"/>
          <w:sz w:val="24"/>
          <w:szCs w:val="24"/>
          <w:lang w:eastAsia="de-DE"/>
        </w:rPr>
        <w:t>RapidTech</w:t>
      </w:r>
      <w:proofErr w:type="spellEnd"/>
      <w:r w:rsidRPr="00643957">
        <w:rPr>
          <w:rFonts w:ascii="Arial" w:eastAsia="Times New Roman" w:hAnsi="Arial" w:cs="Arial"/>
          <w:sz w:val="24"/>
          <w:szCs w:val="24"/>
          <w:lang w:eastAsia="de-DE"/>
        </w:rPr>
        <w:t xml:space="preserve"> 3D e.V. wurde 2026 aus dem Umfeld des bisherigen Fachbeirats der </w:t>
      </w:r>
      <w:proofErr w:type="spellStart"/>
      <w:r w:rsidRPr="00643957">
        <w:rPr>
          <w:rFonts w:ascii="Arial" w:eastAsia="Times New Roman" w:hAnsi="Arial" w:cs="Arial"/>
          <w:sz w:val="24"/>
          <w:szCs w:val="24"/>
          <w:lang w:eastAsia="de-DE"/>
        </w:rPr>
        <w:t>Rapid.Tech</w:t>
      </w:r>
      <w:proofErr w:type="spellEnd"/>
      <w:r w:rsidRPr="00643957">
        <w:rPr>
          <w:rFonts w:ascii="Arial" w:eastAsia="Times New Roman" w:hAnsi="Arial" w:cs="Arial"/>
          <w:sz w:val="24"/>
          <w:szCs w:val="24"/>
          <w:lang w:eastAsia="de-DE"/>
        </w:rPr>
        <w:t xml:space="preserve"> 3D heraus gegründet. Ziel ist es, Wissen und Erfahrungen aus Wissenschaft und industrieller Praxis zusammenzuführen, neue technologische Entwicklungen frühzeitig aufzugreifen und den Austausch innerhalb der Additive-Manufacturing-Community zu fördern.</w:t>
      </w:r>
    </w:p>
    <w:p w14:paraId="24C97BF2" w14:textId="77777777" w:rsidR="00E45B5F" w:rsidRPr="00643957" w:rsidRDefault="00E45B5F" w:rsidP="00E45B5F">
      <w:pPr>
        <w:spacing w:before="100" w:beforeAutospacing="1" w:after="100" w:afterAutospacing="1" w:line="240" w:lineRule="auto"/>
        <w:rPr>
          <w:rFonts w:ascii="Arial" w:eastAsia="Times New Roman" w:hAnsi="Arial" w:cs="Arial"/>
          <w:sz w:val="24"/>
          <w:szCs w:val="24"/>
          <w:lang w:eastAsia="de-DE"/>
        </w:rPr>
      </w:pPr>
      <w:r w:rsidRPr="00643957">
        <w:rPr>
          <w:rFonts w:ascii="Arial" w:eastAsia="Times New Roman" w:hAnsi="Arial" w:cs="Arial"/>
          <w:b/>
          <w:bCs/>
          <w:sz w:val="24"/>
          <w:szCs w:val="24"/>
          <w:lang w:eastAsia="de-DE"/>
        </w:rPr>
        <w:t>Pressekontakt</w:t>
      </w:r>
    </w:p>
    <w:p w14:paraId="015B2F67" w14:textId="4FD936C7" w:rsidR="00EE55BB" w:rsidRPr="00E45B5F" w:rsidRDefault="00E45B5F" w:rsidP="00E45B5F">
      <w:pPr>
        <w:spacing w:before="100" w:beforeAutospacing="1" w:after="100" w:afterAutospacing="1" w:line="240" w:lineRule="auto"/>
        <w:rPr>
          <w:rFonts w:ascii="Arial" w:eastAsia="Times New Roman" w:hAnsi="Arial" w:cs="Arial"/>
          <w:sz w:val="24"/>
          <w:szCs w:val="24"/>
          <w:lang w:eastAsia="de-DE"/>
        </w:rPr>
      </w:pPr>
      <w:proofErr w:type="spellStart"/>
      <w:r w:rsidRPr="00643957">
        <w:rPr>
          <w:rFonts w:ascii="Arial" w:eastAsia="Times New Roman" w:hAnsi="Arial" w:cs="Arial"/>
          <w:sz w:val="24"/>
          <w:szCs w:val="24"/>
          <w:lang w:eastAsia="de-DE"/>
        </w:rPr>
        <w:t>RapidTech</w:t>
      </w:r>
      <w:proofErr w:type="spellEnd"/>
      <w:r w:rsidRPr="00643957">
        <w:rPr>
          <w:rFonts w:ascii="Arial" w:eastAsia="Times New Roman" w:hAnsi="Arial" w:cs="Arial"/>
          <w:sz w:val="24"/>
          <w:szCs w:val="24"/>
          <w:lang w:eastAsia="de-DE"/>
        </w:rPr>
        <w:t xml:space="preserve"> 3D e.V.</w:t>
      </w:r>
      <w:r w:rsidRPr="00643957">
        <w:rPr>
          <w:rFonts w:ascii="Arial" w:eastAsia="Times New Roman" w:hAnsi="Arial" w:cs="Arial"/>
          <w:sz w:val="24"/>
          <w:szCs w:val="24"/>
          <w:lang w:eastAsia="de-DE"/>
        </w:rPr>
        <w:br/>
        <w:t>c/o FIT AG</w:t>
      </w:r>
      <w:r w:rsidRPr="00643957">
        <w:rPr>
          <w:rFonts w:ascii="Arial" w:eastAsia="Times New Roman" w:hAnsi="Arial" w:cs="Arial"/>
          <w:sz w:val="24"/>
          <w:szCs w:val="24"/>
          <w:lang w:eastAsia="de-DE"/>
        </w:rPr>
        <w:br/>
        <w:t xml:space="preserve">Am </w:t>
      </w:r>
      <w:proofErr w:type="spellStart"/>
      <w:r w:rsidRPr="00643957">
        <w:rPr>
          <w:rFonts w:ascii="Arial" w:eastAsia="Times New Roman" w:hAnsi="Arial" w:cs="Arial"/>
          <w:sz w:val="24"/>
          <w:szCs w:val="24"/>
          <w:lang w:eastAsia="de-DE"/>
        </w:rPr>
        <w:t>Grohberg</w:t>
      </w:r>
      <w:proofErr w:type="spellEnd"/>
      <w:r w:rsidRPr="00643957">
        <w:rPr>
          <w:rFonts w:ascii="Arial" w:eastAsia="Times New Roman" w:hAnsi="Arial" w:cs="Arial"/>
          <w:sz w:val="24"/>
          <w:szCs w:val="24"/>
          <w:lang w:eastAsia="de-DE"/>
        </w:rPr>
        <w:t xml:space="preserve"> 1</w:t>
      </w:r>
      <w:r w:rsidRPr="00643957">
        <w:rPr>
          <w:rFonts w:ascii="Arial" w:eastAsia="Times New Roman" w:hAnsi="Arial" w:cs="Arial"/>
          <w:sz w:val="24"/>
          <w:szCs w:val="24"/>
          <w:lang w:eastAsia="de-DE"/>
        </w:rPr>
        <w:br/>
        <w:t xml:space="preserve">92331 </w:t>
      </w:r>
      <w:proofErr w:type="spellStart"/>
      <w:r w:rsidRPr="00643957">
        <w:rPr>
          <w:rFonts w:ascii="Arial" w:eastAsia="Times New Roman" w:hAnsi="Arial" w:cs="Arial"/>
          <w:sz w:val="24"/>
          <w:szCs w:val="24"/>
          <w:lang w:eastAsia="de-DE"/>
        </w:rPr>
        <w:t>Lupburg</w:t>
      </w:r>
      <w:proofErr w:type="spellEnd"/>
      <w:r w:rsidRPr="00643957">
        <w:rPr>
          <w:rFonts w:ascii="Arial" w:eastAsia="Times New Roman" w:hAnsi="Arial" w:cs="Arial"/>
          <w:sz w:val="24"/>
          <w:szCs w:val="24"/>
          <w:lang w:eastAsia="de-DE"/>
        </w:rPr>
        <w:br/>
      </w:r>
      <w:r w:rsidRPr="00643957">
        <w:rPr>
          <w:rFonts w:ascii="Arial" w:hAnsi="Arial" w:cs="Arial"/>
          <w:color w:val="1E2C5E"/>
          <w:sz w:val="24"/>
          <w:szCs w:val="24"/>
          <w:shd w:val="clear" w:color="auto" w:fill="FFFFFF"/>
        </w:rPr>
        <w:t>marketing@rapidtech3d.com</w:t>
      </w:r>
      <w:r>
        <w:rPr>
          <w:rFonts w:ascii="Arial" w:eastAsia="Times New Roman" w:hAnsi="Arial" w:cs="Arial"/>
          <w:sz w:val="24"/>
          <w:szCs w:val="24"/>
          <w:lang w:eastAsia="de-DE"/>
        </w:rPr>
        <w:br/>
      </w:r>
      <w:r w:rsidRPr="00643957">
        <w:rPr>
          <w:rFonts w:ascii="Arial" w:eastAsia="Times New Roman" w:hAnsi="Arial" w:cs="Arial"/>
          <w:sz w:val="24"/>
          <w:szCs w:val="24"/>
          <w:lang w:eastAsia="de-DE"/>
        </w:rPr>
        <w:t>rapidtech3d.com</w:t>
      </w:r>
    </w:p>
    <w:sectPr w:rsidR="00EE55BB" w:rsidRPr="00E45B5F">
      <w:headerReference w:type="even" r:id="rId7"/>
      <w:headerReference w:type="default" r:id="rId8"/>
      <w:footerReference w:type="even" r:id="rId9"/>
      <w:footerReference w:type="default" r:id="rId10"/>
      <w:headerReference w:type="first" r:id="rId11"/>
      <w:footerReference w:type="first" r:id="rId12"/>
      <w:pgSz w:w="11906" w:h="16838"/>
      <w:pgMar w:top="2000" w:right="1360" w:bottom="2000" w:left="1360" w:header="72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2957A" w14:textId="77777777" w:rsidR="00E45B5F" w:rsidRDefault="00E45B5F">
      <w:pPr>
        <w:spacing w:after="0" w:line="240" w:lineRule="auto"/>
      </w:pPr>
      <w:r>
        <w:separator/>
      </w:r>
    </w:p>
  </w:endnote>
  <w:endnote w:type="continuationSeparator" w:id="0">
    <w:p w14:paraId="6C7B952E" w14:textId="77777777" w:rsidR="00E45B5F" w:rsidRDefault="00E45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DF961" w14:textId="77777777" w:rsidR="00E45B5F" w:rsidRDefault="00E45B5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B5700" w14:textId="77777777" w:rsidR="00EE55BB" w:rsidRDefault="00EE55BB">
    <w:pPr>
      <w:pBdr>
        <w:top w:val="single" w:sz="6" w:space="4" w:color="C9D1E3"/>
      </w:pBdr>
      <w:spacing w:after="0"/>
    </w:pPr>
  </w:p>
  <w:tbl>
    <w:tblPr>
      <w:tblW w:w="91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3000"/>
      <w:gridCol w:w="3400"/>
      <w:gridCol w:w="2780"/>
    </w:tblGrid>
    <w:tr w:rsidR="00EE55BB" w14:paraId="2F702FF5" w14:textId="77777777">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5B56F26" w14:textId="77777777" w:rsidR="00EE55BB" w:rsidRDefault="00E45B5F">
          <w:pPr>
            <w:spacing w:after="0" w:line="184" w:lineRule="exact"/>
          </w:pPr>
          <w:proofErr w:type="spellStart"/>
          <w:r>
            <w:rPr>
              <w:rFonts w:ascii="Arial" w:eastAsia="Arial" w:hAnsi="Arial" w:cs="Arial"/>
              <w:color w:val="6B7591"/>
              <w:sz w:val="14"/>
              <w:szCs w:val="14"/>
            </w:rPr>
            <w:t>RapidTech</w:t>
          </w:r>
          <w:proofErr w:type="spellEnd"/>
          <w:r>
            <w:rPr>
              <w:rFonts w:ascii="Arial" w:eastAsia="Arial" w:hAnsi="Arial" w:cs="Arial"/>
              <w:color w:val="6B7591"/>
              <w:sz w:val="14"/>
              <w:szCs w:val="14"/>
            </w:rPr>
            <w:t xml:space="preserve"> 3D e.V.</w:t>
          </w:r>
        </w:p>
        <w:p w14:paraId="6C75B79B" w14:textId="77777777" w:rsidR="00EE55BB" w:rsidRDefault="00E45B5F">
          <w:pPr>
            <w:spacing w:after="0" w:line="184" w:lineRule="exact"/>
          </w:pPr>
          <w:r>
            <w:rPr>
              <w:rFonts w:ascii="Arial" w:eastAsia="Arial" w:hAnsi="Arial" w:cs="Arial"/>
              <w:color w:val="6B7591"/>
              <w:sz w:val="14"/>
              <w:szCs w:val="14"/>
            </w:rPr>
            <w:t xml:space="preserve">Am </w:t>
          </w:r>
          <w:proofErr w:type="spellStart"/>
          <w:r>
            <w:rPr>
              <w:rFonts w:ascii="Arial" w:eastAsia="Arial" w:hAnsi="Arial" w:cs="Arial"/>
              <w:color w:val="6B7591"/>
              <w:sz w:val="14"/>
              <w:szCs w:val="14"/>
            </w:rPr>
            <w:t>Grohberg</w:t>
          </w:r>
          <w:proofErr w:type="spellEnd"/>
          <w:r>
            <w:rPr>
              <w:rFonts w:ascii="Arial" w:eastAsia="Arial" w:hAnsi="Arial" w:cs="Arial"/>
              <w:color w:val="6B7591"/>
              <w:sz w:val="14"/>
              <w:szCs w:val="14"/>
            </w:rPr>
            <w:t xml:space="preserve"> 1</w:t>
          </w:r>
        </w:p>
        <w:p w14:paraId="7B1194FD" w14:textId="77777777" w:rsidR="00EE55BB" w:rsidRDefault="00E45B5F">
          <w:pPr>
            <w:spacing w:after="0" w:line="184" w:lineRule="exact"/>
          </w:pPr>
          <w:r>
            <w:rPr>
              <w:rFonts w:ascii="Arial" w:eastAsia="Arial" w:hAnsi="Arial" w:cs="Arial"/>
              <w:color w:val="6B7591"/>
              <w:sz w:val="14"/>
              <w:szCs w:val="14"/>
            </w:rPr>
            <w:t xml:space="preserve">92331 </w:t>
          </w:r>
          <w:proofErr w:type="spellStart"/>
          <w:r>
            <w:rPr>
              <w:rFonts w:ascii="Arial" w:eastAsia="Arial" w:hAnsi="Arial" w:cs="Arial"/>
              <w:color w:val="6B7591"/>
              <w:sz w:val="14"/>
              <w:szCs w:val="14"/>
            </w:rPr>
            <w:t>Lupburg</w:t>
          </w:r>
          <w:proofErr w:type="spellEnd"/>
        </w:p>
        <w:p w14:paraId="6C8DAC76" w14:textId="77777777" w:rsidR="00EE55BB" w:rsidRDefault="00E45B5F">
          <w:pPr>
            <w:spacing w:after="0" w:line="184" w:lineRule="exact"/>
          </w:pPr>
          <w:r>
            <w:rPr>
              <w:rFonts w:ascii="Arial" w:eastAsia="Arial" w:hAnsi="Arial" w:cs="Arial"/>
              <w:color w:val="6B7591"/>
              <w:sz w:val="14"/>
              <w:szCs w:val="14"/>
            </w:rPr>
            <w:t>Steuernummer 201/110/30120 K04</w:t>
          </w:r>
        </w:p>
      </w:tc>
      <w:tc>
        <w:tcPr>
          <w:tcW w:w="34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121E2321" w14:textId="77777777" w:rsidR="00EE55BB" w:rsidRDefault="00E45B5F">
          <w:pPr>
            <w:spacing w:after="0" w:line="184" w:lineRule="exact"/>
          </w:pPr>
          <w:r>
            <w:rPr>
              <w:rFonts w:ascii="Arial" w:eastAsia="Arial" w:hAnsi="Arial" w:cs="Arial"/>
              <w:color w:val="6B7591"/>
              <w:sz w:val="14"/>
              <w:szCs w:val="14"/>
            </w:rPr>
            <w:t>Vorstand: Carl Fruth, Dr. Karsten Heuser, Prof. Dr.‑Ing. Christian Seidel</w:t>
          </w:r>
        </w:p>
        <w:p w14:paraId="293670FF" w14:textId="77777777" w:rsidR="00EE55BB" w:rsidRPr="00E45B5F" w:rsidRDefault="00E45B5F">
          <w:pPr>
            <w:spacing w:after="0" w:line="184" w:lineRule="exact"/>
            <w:rPr>
              <w:lang w:val="en-GB"/>
            </w:rPr>
          </w:pPr>
          <w:r w:rsidRPr="00E45B5F">
            <w:rPr>
              <w:rFonts w:ascii="Arial" w:eastAsia="Arial" w:hAnsi="Arial" w:cs="Arial"/>
              <w:color w:val="6B7591"/>
              <w:sz w:val="14"/>
              <w:szCs w:val="14"/>
              <w:lang w:val="en-GB"/>
            </w:rPr>
            <w:t>vorstand@rapidtech3d.com · rapidtech3d.com</w:t>
          </w:r>
        </w:p>
      </w:tc>
      <w:tc>
        <w:tcPr>
          <w:tcW w:w="27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899AF78" w14:textId="77777777" w:rsidR="00EE55BB" w:rsidRDefault="00E45B5F">
          <w:pPr>
            <w:spacing w:after="0" w:line="184" w:lineRule="exact"/>
          </w:pPr>
          <w:r>
            <w:rPr>
              <w:rFonts w:ascii="Arial" w:eastAsia="Arial" w:hAnsi="Arial" w:cs="Arial"/>
              <w:color w:val="6B7591"/>
              <w:sz w:val="14"/>
              <w:szCs w:val="14"/>
            </w:rPr>
            <w:t xml:space="preserve">Sparkasse Neumarkt </w:t>
          </w:r>
          <w:proofErr w:type="spellStart"/>
          <w:proofErr w:type="gramStart"/>
          <w:r>
            <w:rPr>
              <w:rFonts w:ascii="Arial" w:eastAsia="Arial" w:hAnsi="Arial" w:cs="Arial"/>
              <w:color w:val="6B7591"/>
              <w:sz w:val="14"/>
              <w:szCs w:val="14"/>
            </w:rPr>
            <w:t>i.d.OPf</w:t>
          </w:r>
          <w:proofErr w:type="spellEnd"/>
          <w:r>
            <w:rPr>
              <w:rFonts w:ascii="Arial" w:eastAsia="Arial" w:hAnsi="Arial" w:cs="Arial"/>
              <w:color w:val="6B7591"/>
              <w:sz w:val="14"/>
              <w:szCs w:val="14"/>
            </w:rPr>
            <w:t>.-</w:t>
          </w:r>
          <w:proofErr w:type="gramEnd"/>
          <w:r>
            <w:rPr>
              <w:rFonts w:ascii="Arial" w:eastAsia="Arial" w:hAnsi="Arial" w:cs="Arial"/>
              <w:color w:val="6B7591"/>
              <w:sz w:val="14"/>
              <w:szCs w:val="14"/>
            </w:rPr>
            <w:t>Parsberg</w:t>
          </w:r>
        </w:p>
        <w:p w14:paraId="2AED575A" w14:textId="77777777" w:rsidR="00EE55BB" w:rsidRDefault="00E45B5F">
          <w:pPr>
            <w:spacing w:after="0" w:line="184" w:lineRule="exact"/>
          </w:pPr>
          <w:r>
            <w:rPr>
              <w:rFonts w:ascii="Arial" w:eastAsia="Arial" w:hAnsi="Arial" w:cs="Arial"/>
              <w:color w:val="6B7591"/>
              <w:sz w:val="14"/>
              <w:szCs w:val="14"/>
            </w:rPr>
            <w:t>IBAN DE68 7605 2080 0042 9546 10</w:t>
          </w:r>
        </w:p>
        <w:p w14:paraId="6E3CD97B" w14:textId="77777777" w:rsidR="00EE55BB" w:rsidRDefault="00E45B5F">
          <w:pPr>
            <w:spacing w:after="0" w:line="184" w:lineRule="exact"/>
          </w:pPr>
          <w:r>
            <w:rPr>
              <w:rFonts w:ascii="Arial" w:eastAsia="Arial" w:hAnsi="Arial" w:cs="Arial"/>
              <w:color w:val="6B7591"/>
              <w:sz w:val="14"/>
              <w:szCs w:val="14"/>
            </w:rPr>
            <w:t>BIC BYLADEM1NMA</w:t>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1BC43" w14:textId="77777777" w:rsidR="00EE55BB" w:rsidRDefault="00EE55BB">
    <w:pPr>
      <w:pBdr>
        <w:top w:val="single" w:sz="6" w:space="4" w:color="C9D1E3"/>
      </w:pBdr>
      <w:spacing w:after="0"/>
    </w:pPr>
  </w:p>
  <w:tbl>
    <w:tblPr>
      <w:tblW w:w="91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3000"/>
      <w:gridCol w:w="3400"/>
      <w:gridCol w:w="2780"/>
    </w:tblGrid>
    <w:tr w:rsidR="00EE55BB" w14:paraId="6E77243C" w14:textId="77777777">
      <w:tc>
        <w:tcPr>
          <w:tcW w:w="30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7EA00042" w14:textId="77777777" w:rsidR="00EE55BB" w:rsidRDefault="00E45B5F">
          <w:pPr>
            <w:spacing w:after="0" w:line="184" w:lineRule="exact"/>
          </w:pPr>
          <w:proofErr w:type="spellStart"/>
          <w:r>
            <w:rPr>
              <w:rFonts w:ascii="Arial" w:eastAsia="Arial" w:hAnsi="Arial" w:cs="Arial"/>
              <w:color w:val="6B7591"/>
              <w:sz w:val="14"/>
              <w:szCs w:val="14"/>
            </w:rPr>
            <w:t>RapidTech</w:t>
          </w:r>
          <w:proofErr w:type="spellEnd"/>
          <w:r>
            <w:rPr>
              <w:rFonts w:ascii="Arial" w:eastAsia="Arial" w:hAnsi="Arial" w:cs="Arial"/>
              <w:color w:val="6B7591"/>
              <w:sz w:val="14"/>
              <w:szCs w:val="14"/>
            </w:rPr>
            <w:t xml:space="preserve"> 3D e.V.</w:t>
          </w:r>
        </w:p>
        <w:p w14:paraId="5B36E916" w14:textId="77777777" w:rsidR="00EE55BB" w:rsidRDefault="00E45B5F">
          <w:pPr>
            <w:spacing w:after="0" w:line="184" w:lineRule="exact"/>
          </w:pPr>
          <w:r>
            <w:rPr>
              <w:rFonts w:ascii="Arial" w:eastAsia="Arial" w:hAnsi="Arial" w:cs="Arial"/>
              <w:color w:val="6B7591"/>
              <w:sz w:val="14"/>
              <w:szCs w:val="14"/>
            </w:rPr>
            <w:t xml:space="preserve">Am </w:t>
          </w:r>
          <w:proofErr w:type="spellStart"/>
          <w:r>
            <w:rPr>
              <w:rFonts w:ascii="Arial" w:eastAsia="Arial" w:hAnsi="Arial" w:cs="Arial"/>
              <w:color w:val="6B7591"/>
              <w:sz w:val="14"/>
              <w:szCs w:val="14"/>
            </w:rPr>
            <w:t>Grohberg</w:t>
          </w:r>
          <w:proofErr w:type="spellEnd"/>
          <w:r>
            <w:rPr>
              <w:rFonts w:ascii="Arial" w:eastAsia="Arial" w:hAnsi="Arial" w:cs="Arial"/>
              <w:color w:val="6B7591"/>
              <w:sz w:val="14"/>
              <w:szCs w:val="14"/>
            </w:rPr>
            <w:t xml:space="preserve"> 1</w:t>
          </w:r>
        </w:p>
        <w:p w14:paraId="6498D206" w14:textId="77777777" w:rsidR="00EE55BB" w:rsidRDefault="00E45B5F">
          <w:pPr>
            <w:spacing w:after="0" w:line="184" w:lineRule="exact"/>
          </w:pPr>
          <w:r>
            <w:rPr>
              <w:rFonts w:ascii="Arial" w:eastAsia="Arial" w:hAnsi="Arial" w:cs="Arial"/>
              <w:color w:val="6B7591"/>
              <w:sz w:val="14"/>
              <w:szCs w:val="14"/>
            </w:rPr>
            <w:t xml:space="preserve">92331 </w:t>
          </w:r>
          <w:proofErr w:type="spellStart"/>
          <w:r>
            <w:rPr>
              <w:rFonts w:ascii="Arial" w:eastAsia="Arial" w:hAnsi="Arial" w:cs="Arial"/>
              <w:color w:val="6B7591"/>
              <w:sz w:val="14"/>
              <w:szCs w:val="14"/>
            </w:rPr>
            <w:t>Lupburg</w:t>
          </w:r>
          <w:proofErr w:type="spellEnd"/>
        </w:p>
        <w:p w14:paraId="55BE12A2" w14:textId="77777777" w:rsidR="00EE55BB" w:rsidRDefault="00E45B5F">
          <w:pPr>
            <w:spacing w:after="0" w:line="184" w:lineRule="exact"/>
          </w:pPr>
          <w:r>
            <w:rPr>
              <w:rFonts w:ascii="Arial" w:eastAsia="Arial" w:hAnsi="Arial" w:cs="Arial"/>
              <w:color w:val="6B7591"/>
              <w:sz w:val="14"/>
              <w:szCs w:val="14"/>
            </w:rPr>
            <w:t>Steuernummer 201/110/30120 K04</w:t>
          </w:r>
        </w:p>
      </w:tc>
      <w:tc>
        <w:tcPr>
          <w:tcW w:w="3400" w:type="dxa"/>
          <w:tcBorders>
            <w:top w:val="none" w:sz="0" w:space="0" w:color="FFFFFF"/>
            <w:left w:val="none" w:sz="0" w:space="0" w:color="FFFFFF"/>
            <w:bottom w:val="none" w:sz="0" w:space="0" w:color="FFFFFF"/>
            <w:right w:val="none" w:sz="0" w:space="0" w:color="FFFFFF"/>
          </w:tcBorders>
          <w:tcMar>
            <w:top w:w="0" w:type="dxa"/>
            <w:left w:w="0" w:type="dxa"/>
            <w:bottom w:w="0" w:type="dxa"/>
            <w:right w:w="160" w:type="dxa"/>
          </w:tcMar>
        </w:tcPr>
        <w:p w14:paraId="77DDC49D" w14:textId="77777777" w:rsidR="00EE55BB" w:rsidRDefault="00E45B5F">
          <w:pPr>
            <w:spacing w:after="0" w:line="184" w:lineRule="exact"/>
          </w:pPr>
          <w:r>
            <w:rPr>
              <w:rFonts w:ascii="Arial" w:eastAsia="Arial" w:hAnsi="Arial" w:cs="Arial"/>
              <w:color w:val="6B7591"/>
              <w:sz w:val="14"/>
              <w:szCs w:val="14"/>
            </w:rPr>
            <w:t>Vorstand: Carl Fruth, Dr. Karsten Heuser, Prof. Dr.‑Ing. Christian Seidel</w:t>
          </w:r>
        </w:p>
        <w:p w14:paraId="11CCAD3B" w14:textId="77777777" w:rsidR="00EE55BB" w:rsidRPr="00E45B5F" w:rsidRDefault="00E45B5F">
          <w:pPr>
            <w:spacing w:after="0" w:line="184" w:lineRule="exact"/>
            <w:rPr>
              <w:lang w:val="en-GB"/>
            </w:rPr>
          </w:pPr>
          <w:r w:rsidRPr="00E45B5F">
            <w:rPr>
              <w:rFonts w:ascii="Arial" w:eastAsia="Arial" w:hAnsi="Arial" w:cs="Arial"/>
              <w:color w:val="6B7591"/>
              <w:sz w:val="14"/>
              <w:szCs w:val="14"/>
              <w:lang w:val="en-GB"/>
            </w:rPr>
            <w:t>vorstand@rapidtech3d.com · rapidtech3d.com</w:t>
          </w:r>
        </w:p>
      </w:tc>
      <w:tc>
        <w:tcPr>
          <w:tcW w:w="27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41E5D03" w14:textId="77777777" w:rsidR="00EE55BB" w:rsidRDefault="00E45B5F">
          <w:pPr>
            <w:spacing w:after="0" w:line="184" w:lineRule="exact"/>
          </w:pPr>
          <w:r>
            <w:rPr>
              <w:rFonts w:ascii="Arial" w:eastAsia="Arial" w:hAnsi="Arial" w:cs="Arial"/>
              <w:color w:val="6B7591"/>
              <w:sz w:val="14"/>
              <w:szCs w:val="14"/>
            </w:rPr>
            <w:t xml:space="preserve">Sparkasse Neumarkt </w:t>
          </w:r>
          <w:proofErr w:type="spellStart"/>
          <w:proofErr w:type="gramStart"/>
          <w:r>
            <w:rPr>
              <w:rFonts w:ascii="Arial" w:eastAsia="Arial" w:hAnsi="Arial" w:cs="Arial"/>
              <w:color w:val="6B7591"/>
              <w:sz w:val="14"/>
              <w:szCs w:val="14"/>
            </w:rPr>
            <w:t>i.d.OPf</w:t>
          </w:r>
          <w:proofErr w:type="spellEnd"/>
          <w:r>
            <w:rPr>
              <w:rFonts w:ascii="Arial" w:eastAsia="Arial" w:hAnsi="Arial" w:cs="Arial"/>
              <w:color w:val="6B7591"/>
              <w:sz w:val="14"/>
              <w:szCs w:val="14"/>
            </w:rPr>
            <w:t>.-</w:t>
          </w:r>
          <w:proofErr w:type="gramEnd"/>
          <w:r>
            <w:rPr>
              <w:rFonts w:ascii="Arial" w:eastAsia="Arial" w:hAnsi="Arial" w:cs="Arial"/>
              <w:color w:val="6B7591"/>
              <w:sz w:val="14"/>
              <w:szCs w:val="14"/>
            </w:rPr>
            <w:t>Parsberg</w:t>
          </w:r>
        </w:p>
        <w:p w14:paraId="4BE33F37" w14:textId="77777777" w:rsidR="00EE55BB" w:rsidRDefault="00E45B5F">
          <w:pPr>
            <w:spacing w:after="0" w:line="184" w:lineRule="exact"/>
          </w:pPr>
          <w:r>
            <w:rPr>
              <w:rFonts w:ascii="Arial" w:eastAsia="Arial" w:hAnsi="Arial" w:cs="Arial"/>
              <w:color w:val="6B7591"/>
              <w:sz w:val="14"/>
              <w:szCs w:val="14"/>
            </w:rPr>
            <w:t>IBAN DE68 7605 2080 0042 9546 10</w:t>
          </w:r>
        </w:p>
        <w:p w14:paraId="67FCF606" w14:textId="77777777" w:rsidR="00EE55BB" w:rsidRDefault="00E45B5F">
          <w:pPr>
            <w:spacing w:after="0" w:line="184" w:lineRule="exact"/>
          </w:pPr>
          <w:r>
            <w:rPr>
              <w:rFonts w:ascii="Arial" w:eastAsia="Arial" w:hAnsi="Arial" w:cs="Arial"/>
              <w:color w:val="6B7591"/>
              <w:sz w:val="14"/>
              <w:szCs w:val="14"/>
            </w:rPr>
            <w:t>BIC BYLADEM1NMA</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14E24" w14:textId="77777777" w:rsidR="00E45B5F" w:rsidRDefault="00E45B5F">
      <w:pPr>
        <w:spacing w:after="0" w:line="240" w:lineRule="auto"/>
      </w:pPr>
      <w:r>
        <w:separator/>
      </w:r>
    </w:p>
  </w:footnote>
  <w:footnote w:type="continuationSeparator" w:id="0">
    <w:p w14:paraId="2EE40F4A" w14:textId="77777777" w:rsidR="00E45B5F" w:rsidRDefault="00E45B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BB959" w14:textId="77777777" w:rsidR="00E45B5F" w:rsidRDefault="00E45B5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6000"/>
      <w:gridCol w:w="3180"/>
    </w:tblGrid>
    <w:tr w:rsidR="00EE55BB" w14:paraId="7B607ACB" w14:textId="77777777">
      <w:tc>
        <w:tcPr>
          <w:tcW w:w="6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56B2BE1" w14:textId="77777777" w:rsidR="00EE55BB" w:rsidRDefault="00E45B5F">
          <w:pPr>
            <w:spacing w:after="0"/>
          </w:pPr>
          <w:r>
            <w:rPr>
              <w:noProof/>
            </w:rPr>
            <w:drawing>
              <wp:inline distT="0" distB="0" distL="0" distR="0" wp14:anchorId="19D49A7A" wp14:editId="0C36F12C">
                <wp:extent cx="1047750" cy="19050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047750" cy="190500"/>
                        </a:xfrm>
                        <a:prstGeom prst="rect">
                          <a:avLst/>
                        </a:prstGeom>
                      </pic:spPr>
                    </pic:pic>
                  </a:graphicData>
                </a:graphic>
              </wp:inline>
            </w:drawing>
          </w:r>
        </w:p>
      </w:tc>
      <w:tc>
        <w:tcPr>
          <w:tcW w:w="31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2B7F4EED" w14:textId="1871A0D9" w:rsidR="00EE55BB" w:rsidRDefault="00E45B5F">
          <w:pPr>
            <w:spacing w:after="0"/>
            <w:jc w:val="right"/>
          </w:pPr>
          <w:r>
            <w:rPr>
              <w:rFonts w:ascii="Arial" w:eastAsia="Arial" w:hAnsi="Arial" w:cs="Arial"/>
              <w:b/>
              <w:bCs/>
              <w:caps/>
              <w:color w:val="1C2C5C"/>
              <w:sz w:val="15"/>
              <w:szCs w:val="15"/>
            </w:rPr>
            <w:t>Pressemitteilung</w:t>
          </w:r>
        </w:p>
        <w:p w14:paraId="4E039B0F" w14:textId="280E9650" w:rsidR="00EE55BB" w:rsidRDefault="00E45B5F">
          <w:pPr>
            <w:spacing w:before="40" w:after="0"/>
            <w:jc w:val="right"/>
          </w:pPr>
          <w:r>
            <w:rPr>
              <w:rFonts w:ascii="Arial" w:eastAsia="Arial" w:hAnsi="Arial" w:cs="Arial"/>
              <w:color w:val="6B7591"/>
              <w:sz w:val="15"/>
              <w:szCs w:val="15"/>
            </w:rPr>
            <w:t xml:space="preserve">Seite </w:t>
          </w:r>
          <w:r>
            <w:rPr>
              <w:color w:val="6B7591"/>
              <w:sz w:val="15"/>
              <w:szCs w:val="15"/>
            </w:rPr>
            <w:fldChar w:fldCharType="begin"/>
          </w:r>
          <w:r>
            <w:rPr>
              <w:rFonts w:ascii="Arial" w:eastAsia="Arial" w:hAnsi="Arial" w:cs="Arial"/>
              <w:color w:val="6B7591"/>
              <w:sz w:val="15"/>
              <w:szCs w:val="15"/>
            </w:rPr>
            <w:instrText>PAGE</w:instrText>
          </w:r>
          <w:r>
            <w:rPr>
              <w:color w:val="6B7591"/>
              <w:sz w:val="15"/>
              <w:szCs w:val="15"/>
            </w:rPr>
            <w:fldChar w:fldCharType="separate"/>
          </w:r>
          <w:r>
            <w:rPr>
              <w:rFonts w:ascii="Arial" w:eastAsia="Arial" w:hAnsi="Arial" w:cs="Arial"/>
              <w:noProof/>
              <w:color w:val="6B7591"/>
              <w:sz w:val="15"/>
              <w:szCs w:val="15"/>
            </w:rPr>
            <w:t>2</w:t>
          </w:r>
          <w:r>
            <w:rPr>
              <w:color w:val="6B7591"/>
              <w:sz w:val="15"/>
              <w:szCs w:val="15"/>
            </w:rPr>
            <w:fldChar w:fldCharType="end"/>
          </w:r>
          <w:r>
            <w:rPr>
              <w:rFonts w:ascii="Arial" w:eastAsia="Arial" w:hAnsi="Arial" w:cs="Arial"/>
              <w:color w:val="6B7591"/>
              <w:sz w:val="15"/>
              <w:szCs w:val="15"/>
            </w:rPr>
            <w:t xml:space="preserve"> von </w:t>
          </w:r>
          <w:r>
            <w:rPr>
              <w:color w:val="6B7591"/>
              <w:sz w:val="15"/>
              <w:szCs w:val="15"/>
            </w:rPr>
            <w:fldChar w:fldCharType="begin"/>
          </w:r>
          <w:r>
            <w:rPr>
              <w:rFonts w:ascii="Arial" w:eastAsia="Arial" w:hAnsi="Arial" w:cs="Arial"/>
              <w:color w:val="6B7591"/>
              <w:sz w:val="15"/>
              <w:szCs w:val="15"/>
            </w:rPr>
            <w:instrText>NUMPAGES</w:instrText>
          </w:r>
          <w:r>
            <w:rPr>
              <w:color w:val="6B7591"/>
              <w:sz w:val="15"/>
              <w:szCs w:val="15"/>
            </w:rPr>
            <w:fldChar w:fldCharType="separate"/>
          </w:r>
          <w:r>
            <w:rPr>
              <w:noProof/>
              <w:color w:val="6B7591"/>
              <w:sz w:val="15"/>
              <w:szCs w:val="15"/>
            </w:rPr>
            <w:t>1</w:t>
          </w:r>
          <w:r>
            <w:rPr>
              <w:color w:val="6B7591"/>
              <w:sz w:val="15"/>
              <w:szCs w:val="15"/>
            </w:rPr>
            <w:fldChar w:fldCharType="end"/>
          </w:r>
        </w:p>
      </w:tc>
    </w:tr>
  </w:tbl>
  <w:p w14:paraId="3F53B09D" w14:textId="77777777" w:rsidR="00EE55BB" w:rsidRDefault="00EE55BB">
    <w:pPr>
      <w:pBdr>
        <w:bottom w:val="single" w:sz="6" w:space="0" w:color="C9D1E3"/>
      </w:pBdr>
      <w:spacing w:before="160"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Look w:val="04A0" w:firstRow="1" w:lastRow="0" w:firstColumn="1" w:lastColumn="0" w:noHBand="0" w:noVBand="1"/>
    </w:tblPr>
    <w:tblGrid>
      <w:gridCol w:w="6000"/>
      <w:gridCol w:w="3180"/>
    </w:tblGrid>
    <w:tr w:rsidR="00EE55BB" w14:paraId="5C589825" w14:textId="77777777">
      <w:tc>
        <w:tcPr>
          <w:tcW w:w="600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774E4A0E" w14:textId="77777777" w:rsidR="00EE55BB" w:rsidRDefault="00E45B5F">
          <w:pPr>
            <w:spacing w:after="0"/>
          </w:pPr>
          <w:r>
            <w:rPr>
              <w:noProof/>
            </w:rPr>
            <w:drawing>
              <wp:inline distT="0" distB="0" distL="0" distR="0" wp14:anchorId="32CED6F6" wp14:editId="44197B20">
                <wp:extent cx="1428750" cy="2667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428750" cy="266700"/>
                        </a:xfrm>
                        <a:prstGeom prst="rect">
                          <a:avLst/>
                        </a:prstGeom>
                      </pic:spPr>
                    </pic:pic>
                  </a:graphicData>
                </a:graphic>
              </wp:inline>
            </w:drawing>
          </w:r>
        </w:p>
      </w:tc>
      <w:tc>
        <w:tcPr>
          <w:tcW w:w="3180" w:type="dxa"/>
          <w:tcBorders>
            <w:top w:val="none" w:sz="0" w:space="0" w:color="FFFFFF"/>
            <w:left w:val="none" w:sz="0" w:space="0" w:color="FFFFFF"/>
            <w:bottom w:val="none" w:sz="0" w:space="0" w:color="FFFFFF"/>
            <w:right w:val="none" w:sz="0" w:space="0" w:color="FFFFFF"/>
          </w:tcBorders>
          <w:tcMar>
            <w:top w:w="0" w:type="dxa"/>
            <w:left w:w="0" w:type="dxa"/>
            <w:bottom w:w="0" w:type="dxa"/>
            <w:right w:w="0" w:type="dxa"/>
          </w:tcMar>
        </w:tcPr>
        <w:p w14:paraId="117BFAFE" w14:textId="44F630B2" w:rsidR="00EE55BB" w:rsidRDefault="00E45B5F">
          <w:pPr>
            <w:spacing w:before="40" w:after="0"/>
            <w:jc w:val="right"/>
          </w:pPr>
          <w:r>
            <w:rPr>
              <w:b/>
              <w:bCs/>
              <w:caps/>
              <w:color w:val="1C2C5C"/>
              <w:sz w:val="15"/>
              <w:szCs w:val="15"/>
            </w:rPr>
            <w:t xml:space="preserve">Pressemeldung </w:t>
          </w:r>
        </w:p>
      </w:tc>
    </w:tr>
  </w:tbl>
  <w:p w14:paraId="4DD1B448" w14:textId="77777777" w:rsidR="00EE55BB" w:rsidRDefault="00EE55BB">
    <w:pPr>
      <w:pBdr>
        <w:bottom w:val="single" w:sz="6" w:space="0" w:color="C9D1E3"/>
      </w:pBdr>
      <w:spacing w:before="200" w:after="0"/>
    </w:pPr>
  </w:p>
  <w:p w14:paraId="00FE1D21" w14:textId="77777777" w:rsidR="00EE55BB" w:rsidRDefault="00E45B5F">
    <w:pPr>
      <w:spacing w:after="0"/>
      <w:jc w:val="right"/>
    </w:pPr>
    <w:r>
      <w:rPr>
        <w:noProof/>
      </w:rPr>
      <w:drawing>
        <wp:inline distT="0" distB="0" distL="0" distR="0" wp14:anchorId="209559B6" wp14:editId="1C9F61DA">
          <wp:extent cx="1762125" cy="123825"/>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
                  <a:srcRect/>
                  <a:stretch>
                    <a:fillRect/>
                  </a:stretch>
                </pic:blipFill>
                <pic:spPr bwMode="auto">
                  <a:xfrm>
                    <a:off x="0" y="0"/>
                    <a:ext cx="1762125" cy="1238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8145C3"/>
    <w:multiLevelType w:val="hybridMultilevel"/>
    <w:tmpl w:val="FD36B4FA"/>
    <w:lvl w:ilvl="0" w:tplc="611E483C" w:tentative="1">
      <w:start w:val="1"/>
      <w:numFmt w:val="bullet"/>
      <w:lvlText w:val="●"/>
      <w:lvlJc w:val="left"/>
      <w:pPr>
        <w:ind w:left="720" w:hanging="360"/>
      </w:pPr>
    </w:lvl>
    <w:lvl w:ilvl="1" w:tplc="754A24B2" w:tentative="1">
      <w:start w:val="1"/>
      <w:numFmt w:val="bullet"/>
      <w:lvlText w:val="○"/>
      <w:lvlJc w:val="left"/>
      <w:pPr>
        <w:ind w:left="1440" w:hanging="360"/>
      </w:pPr>
    </w:lvl>
    <w:lvl w:ilvl="2" w:tplc="3DEA9B78" w:tentative="1">
      <w:start w:val="1"/>
      <w:numFmt w:val="bullet"/>
      <w:lvlText w:val="■"/>
      <w:lvlJc w:val="left"/>
      <w:pPr>
        <w:ind w:left="2160" w:hanging="360"/>
      </w:pPr>
    </w:lvl>
    <w:lvl w:ilvl="3" w:tplc="F39C6DE6" w:tentative="1">
      <w:start w:val="1"/>
      <w:numFmt w:val="bullet"/>
      <w:lvlText w:val="●"/>
      <w:lvlJc w:val="left"/>
      <w:pPr>
        <w:ind w:left="2880" w:hanging="360"/>
      </w:pPr>
    </w:lvl>
    <w:lvl w:ilvl="4" w:tplc="8FF63A6C" w:tentative="1">
      <w:start w:val="1"/>
      <w:numFmt w:val="bullet"/>
      <w:lvlText w:val="○"/>
      <w:lvlJc w:val="left"/>
      <w:pPr>
        <w:ind w:left="3600" w:hanging="360"/>
      </w:pPr>
    </w:lvl>
    <w:lvl w:ilvl="5" w:tplc="985434B4" w:tentative="1">
      <w:start w:val="1"/>
      <w:numFmt w:val="bullet"/>
      <w:lvlText w:val="■"/>
      <w:lvlJc w:val="left"/>
      <w:pPr>
        <w:ind w:left="4320" w:hanging="360"/>
      </w:pPr>
    </w:lvl>
    <w:lvl w:ilvl="6" w:tplc="3266E5DC" w:tentative="1">
      <w:start w:val="1"/>
      <w:numFmt w:val="bullet"/>
      <w:lvlText w:val="●"/>
      <w:lvlJc w:val="left"/>
      <w:pPr>
        <w:ind w:left="5040" w:hanging="360"/>
      </w:pPr>
    </w:lvl>
    <w:lvl w:ilvl="7" w:tplc="E22EBF2E" w:tentative="1">
      <w:start w:val="1"/>
      <w:numFmt w:val="bullet"/>
      <w:lvlText w:val="●"/>
      <w:lvlJc w:val="left"/>
      <w:pPr>
        <w:ind w:left="5760" w:hanging="360"/>
      </w:pPr>
    </w:lvl>
    <w:lvl w:ilvl="8" w:tplc="0362104C"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isplayBackgroundShape/>
  <w:proofState w:spelling="clean" w:grammar="clean"/>
  <w:attachedTemplate r:id="rId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B5F"/>
    <w:rsid w:val="00E45B5F"/>
    <w:rsid w:val="00EE55B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3C07C81E"/>
  <w15:docId w15:val="{00498B10-0A45-4FDB-8ED2-B909A19CA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3D4A6B"/>
        <w:lang w:val="de-DE" w:eastAsia="de-DE"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5B5F"/>
    <w:pPr>
      <w:spacing w:line="259" w:lineRule="auto"/>
    </w:pPr>
    <w:rPr>
      <w:rFonts w:asciiTheme="minorHAnsi" w:eastAsiaTheme="minorHAnsi" w:hAnsiTheme="minorHAnsi" w:cstheme="minorBidi"/>
      <w:color w:val="auto"/>
      <w:sz w:val="22"/>
      <w:szCs w:val="22"/>
      <w:lang w:eastAsia="en-US"/>
    </w:rPr>
  </w:style>
  <w:style w:type="paragraph" w:styleId="berschrift1">
    <w:name w:val="heading 1"/>
    <w:basedOn w:val="Standard"/>
    <w:next w:val="Standard"/>
    <w:uiPriority w:val="9"/>
    <w:qFormat/>
    <w:pPr>
      <w:spacing w:line="276" w:lineRule="auto"/>
      <w:outlineLvl w:val="0"/>
    </w:pPr>
    <w:rPr>
      <w:rFonts w:ascii="Arial" w:eastAsia="Arial" w:hAnsi="Arial" w:cs="Arial"/>
      <w:color w:val="2E74B5"/>
      <w:sz w:val="32"/>
      <w:szCs w:val="32"/>
      <w:lang w:eastAsia="de-DE"/>
    </w:rPr>
  </w:style>
  <w:style w:type="paragraph" w:styleId="berschrift2">
    <w:name w:val="heading 2"/>
    <w:basedOn w:val="Standard"/>
    <w:next w:val="Standard"/>
    <w:uiPriority w:val="9"/>
    <w:semiHidden/>
    <w:unhideWhenUsed/>
    <w:qFormat/>
    <w:pPr>
      <w:spacing w:line="276" w:lineRule="auto"/>
      <w:outlineLvl w:val="1"/>
    </w:pPr>
    <w:rPr>
      <w:rFonts w:ascii="Arial" w:eastAsia="Arial" w:hAnsi="Arial" w:cs="Arial"/>
      <w:color w:val="2E74B5"/>
      <w:sz w:val="26"/>
      <w:szCs w:val="26"/>
      <w:lang w:eastAsia="de-DE"/>
    </w:rPr>
  </w:style>
  <w:style w:type="paragraph" w:styleId="berschrift3">
    <w:name w:val="heading 3"/>
    <w:basedOn w:val="Standard"/>
    <w:next w:val="Standard"/>
    <w:uiPriority w:val="9"/>
    <w:semiHidden/>
    <w:unhideWhenUsed/>
    <w:qFormat/>
    <w:pPr>
      <w:spacing w:line="276" w:lineRule="auto"/>
      <w:outlineLvl w:val="2"/>
    </w:pPr>
    <w:rPr>
      <w:rFonts w:ascii="Arial" w:eastAsia="Arial" w:hAnsi="Arial" w:cs="Arial"/>
      <w:color w:val="1F4D78"/>
      <w:sz w:val="24"/>
      <w:szCs w:val="24"/>
      <w:lang w:eastAsia="de-DE"/>
    </w:rPr>
  </w:style>
  <w:style w:type="paragraph" w:styleId="berschrift4">
    <w:name w:val="heading 4"/>
    <w:basedOn w:val="Standard"/>
    <w:next w:val="Standard"/>
    <w:uiPriority w:val="9"/>
    <w:semiHidden/>
    <w:unhideWhenUsed/>
    <w:qFormat/>
    <w:pPr>
      <w:spacing w:line="276" w:lineRule="auto"/>
      <w:outlineLvl w:val="3"/>
    </w:pPr>
    <w:rPr>
      <w:rFonts w:ascii="Arial" w:eastAsia="Arial" w:hAnsi="Arial" w:cs="Arial"/>
      <w:i/>
      <w:iCs/>
      <w:color w:val="2E74B5"/>
      <w:sz w:val="20"/>
      <w:szCs w:val="20"/>
      <w:lang w:eastAsia="de-DE"/>
    </w:rPr>
  </w:style>
  <w:style w:type="paragraph" w:styleId="berschrift5">
    <w:name w:val="heading 5"/>
    <w:basedOn w:val="Standard"/>
    <w:next w:val="Standard"/>
    <w:uiPriority w:val="9"/>
    <w:semiHidden/>
    <w:unhideWhenUsed/>
    <w:qFormat/>
    <w:pPr>
      <w:spacing w:line="276" w:lineRule="auto"/>
      <w:outlineLvl w:val="4"/>
    </w:pPr>
    <w:rPr>
      <w:rFonts w:ascii="Arial" w:eastAsia="Arial" w:hAnsi="Arial" w:cs="Arial"/>
      <w:color w:val="2E74B5"/>
      <w:sz w:val="20"/>
      <w:szCs w:val="20"/>
      <w:lang w:eastAsia="de-DE"/>
    </w:rPr>
  </w:style>
  <w:style w:type="paragraph" w:styleId="berschrift6">
    <w:name w:val="heading 6"/>
    <w:basedOn w:val="Standard"/>
    <w:next w:val="Standard"/>
    <w:uiPriority w:val="9"/>
    <w:semiHidden/>
    <w:unhideWhenUsed/>
    <w:qFormat/>
    <w:pPr>
      <w:spacing w:line="276" w:lineRule="auto"/>
      <w:outlineLvl w:val="5"/>
    </w:pPr>
    <w:rPr>
      <w:rFonts w:ascii="Arial" w:eastAsia="Arial" w:hAnsi="Arial" w:cs="Arial"/>
      <w:color w:val="1F4D78"/>
      <w:sz w:val="20"/>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pPr>
      <w:spacing w:line="276" w:lineRule="auto"/>
    </w:pPr>
    <w:rPr>
      <w:rFonts w:ascii="Arial" w:eastAsia="Arial" w:hAnsi="Arial" w:cs="Arial"/>
      <w:color w:val="3D4A6B"/>
      <w:sz w:val="56"/>
      <w:szCs w:val="56"/>
      <w:lang w:eastAsia="de-DE"/>
    </w:rPr>
  </w:style>
  <w:style w:type="paragraph" w:customStyle="1" w:styleId="Fett1">
    <w:name w:val="Fett1"/>
    <w:basedOn w:val="Standard"/>
    <w:next w:val="Standard"/>
    <w:qFormat/>
    <w:pPr>
      <w:spacing w:line="276" w:lineRule="auto"/>
    </w:pPr>
    <w:rPr>
      <w:rFonts w:ascii="Arial" w:eastAsia="Arial" w:hAnsi="Arial" w:cs="Arial"/>
      <w:b/>
      <w:bCs/>
      <w:color w:val="3D4A6B"/>
      <w:sz w:val="20"/>
      <w:szCs w:val="20"/>
      <w:lang w:eastAsia="de-DE"/>
    </w:rPr>
  </w:style>
  <w:style w:type="paragraph" w:styleId="Listenabsatz">
    <w:name w:val="List Paragraph"/>
    <w:basedOn w:val="Standard"/>
    <w:qFormat/>
    <w:pPr>
      <w:spacing w:line="276" w:lineRule="auto"/>
    </w:pPr>
    <w:rPr>
      <w:rFonts w:ascii="Arial" w:eastAsia="Arial" w:hAnsi="Arial" w:cs="Arial"/>
      <w:color w:val="3D4A6B"/>
      <w:sz w:val="20"/>
      <w:szCs w:val="20"/>
      <w:lang w:eastAsia="de-DE"/>
    </w:rPr>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line="240" w:lineRule="auto"/>
    </w:pPr>
    <w:rPr>
      <w:rFonts w:ascii="Arial" w:eastAsia="Arial" w:hAnsi="Arial" w:cs="Arial"/>
      <w:color w:val="3D4A6B"/>
      <w:sz w:val="20"/>
      <w:szCs w:val="20"/>
      <w:lang w:eastAsia="de-DE"/>
    </w:rPr>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basedOn w:val="Standard"/>
    <w:link w:val="EndnotentextZchn"/>
    <w:uiPriority w:val="99"/>
    <w:semiHidden/>
    <w:unhideWhenUsed/>
    <w:pPr>
      <w:spacing w:after="0" w:line="240" w:lineRule="auto"/>
    </w:pPr>
    <w:rPr>
      <w:rFonts w:ascii="Arial" w:eastAsia="Arial" w:hAnsi="Arial" w:cs="Arial"/>
      <w:color w:val="3D4A6B"/>
      <w:sz w:val="20"/>
      <w:szCs w:val="20"/>
      <w:lang w:eastAsia="de-DE"/>
    </w:rPr>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E45B5F"/>
    <w:pPr>
      <w:tabs>
        <w:tab w:val="center" w:pos="4536"/>
        <w:tab w:val="right" w:pos="9072"/>
      </w:tabs>
      <w:spacing w:after="0" w:line="240" w:lineRule="auto"/>
    </w:pPr>
    <w:rPr>
      <w:rFonts w:ascii="Arial" w:eastAsia="Arial" w:hAnsi="Arial" w:cs="Arial"/>
      <w:color w:val="3D4A6B"/>
      <w:sz w:val="20"/>
      <w:szCs w:val="20"/>
      <w:lang w:eastAsia="de-DE"/>
    </w:rPr>
  </w:style>
  <w:style w:type="character" w:customStyle="1" w:styleId="KopfzeileZchn">
    <w:name w:val="Kopfzeile Zchn"/>
    <w:basedOn w:val="Absatz-Standardschriftart"/>
    <w:link w:val="Kopfzeile"/>
    <w:uiPriority w:val="99"/>
    <w:rsid w:val="00E45B5F"/>
  </w:style>
  <w:style w:type="paragraph" w:styleId="Fuzeile">
    <w:name w:val="footer"/>
    <w:basedOn w:val="Standard"/>
    <w:link w:val="FuzeileZchn"/>
    <w:uiPriority w:val="99"/>
    <w:unhideWhenUsed/>
    <w:rsid w:val="00E45B5F"/>
    <w:pPr>
      <w:tabs>
        <w:tab w:val="center" w:pos="4536"/>
        <w:tab w:val="right" w:pos="9072"/>
      </w:tabs>
      <w:spacing w:after="0" w:line="240" w:lineRule="auto"/>
    </w:pPr>
    <w:rPr>
      <w:rFonts w:ascii="Arial" w:eastAsia="Arial" w:hAnsi="Arial" w:cs="Arial"/>
      <w:color w:val="3D4A6B"/>
      <w:sz w:val="20"/>
      <w:szCs w:val="20"/>
      <w:lang w:eastAsia="de-DE"/>
    </w:rPr>
  </w:style>
  <w:style w:type="character" w:customStyle="1" w:styleId="FuzeileZchn">
    <w:name w:val="Fußzeile Zchn"/>
    <w:basedOn w:val="Absatz-Standardschriftart"/>
    <w:link w:val="Fuzeile"/>
    <w:uiPriority w:val="99"/>
    <w:rsid w:val="00E45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f001\AppData\Roaming\Microsoft\Templates\RapidTech3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RapidTech3D.dotx</Template>
  <TotalTime>0</TotalTime>
  <Pages>2</Pages>
  <Words>549</Words>
  <Characters>3460</Characters>
  <Application>Microsoft Office Word</Application>
  <DocSecurity>0</DocSecurity>
  <Lines>28</Lines>
  <Paragraphs>8</Paragraphs>
  <ScaleCrop>false</ScaleCrop>
  <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Briefvorlage RapidTech 3D e.V.</dc:title>
  <dc:creator>Carl Fruth</dc:creator>
  <dc:description>Briefbogen im Stil der Vereinsbriefe</dc:description>
  <cp:lastModifiedBy>carl.fruth</cp:lastModifiedBy>
  <cp:revision>1</cp:revision>
  <dcterms:created xsi:type="dcterms:W3CDTF">2026-10-08T11:24:00Z</dcterms:created>
  <dcterms:modified xsi:type="dcterms:W3CDTF">2026-10-08T11:28:00Z</dcterms:modified>
</cp:coreProperties>
</file>